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C83DA" w14:textId="77777777" w:rsidR="00662EA0" w:rsidRDefault="00662EA0" w:rsidP="00D3028C">
      <w:pPr>
        <w:pStyle w:val="NoSpacing"/>
        <w:rPr>
          <w:rFonts w:asciiTheme="majorHAnsi" w:hAnsiTheme="majorHAnsi"/>
          <w:b/>
        </w:rPr>
      </w:pPr>
      <w:bookmarkStart w:id="0" w:name="_GoBack"/>
      <w:bookmarkEnd w:id="0"/>
    </w:p>
    <w:p w14:paraId="6718A125" w14:textId="6ADB47D2" w:rsidR="00D3028C" w:rsidRPr="00696B8F" w:rsidRDefault="00807FB7" w:rsidP="00D3028C">
      <w:pPr>
        <w:pStyle w:val="NoSpacing"/>
        <w:rPr>
          <w:rFonts w:ascii="Franklin Gothic Book" w:hAnsi="Franklin Gothic Book"/>
          <w:b/>
        </w:rPr>
      </w:pPr>
      <w:r>
        <w:rPr>
          <w:rFonts w:ascii="Franklin Gothic Book" w:hAnsi="Franklin Gothic Book"/>
          <w:b/>
          <w:sz w:val="28"/>
          <w:szCs w:val="28"/>
        </w:rPr>
        <w:t>Manager</w:t>
      </w:r>
      <w:r w:rsidR="00662EA0">
        <w:rPr>
          <w:rFonts w:ascii="Franklin Gothic Book" w:hAnsi="Franklin Gothic Book"/>
          <w:b/>
          <w:sz w:val="28"/>
          <w:szCs w:val="28"/>
        </w:rPr>
        <w:t xml:space="preserve"> of </w:t>
      </w:r>
      <w:r w:rsidR="001C43B2">
        <w:rPr>
          <w:rFonts w:ascii="Franklin Gothic Book" w:hAnsi="Franklin Gothic Book"/>
          <w:b/>
          <w:sz w:val="28"/>
          <w:szCs w:val="28"/>
        </w:rPr>
        <w:t>Planning and Partnerships</w:t>
      </w:r>
    </w:p>
    <w:p w14:paraId="36EB06D9" w14:textId="77777777" w:rsidR="00D3028C" w:rsidRPr="00696B8F" w:rsidRDefault="00D3028C" w:rsidP="00D3028C">
      <w:pPr>
        <w:pStyle w:val="NoSpacing"/>
        <w:rPr>
          <w:rFonts w:ascii="Franklin Gothic Book" w:hAnsi="Franklin Gothic Book"/>
          <w:b/>
        </w:rPr>
      </w:pPr>
    </w:p>
    <w:p w14:paraId="79F8C1FC" w14:textId="570E399E" w:rsidR="00B07A59" w:rsidRPr="00F9750C" w:rsidRDefault="00807FB7" w:rsidP="00B07A59">
      <w:pPr>
        <w:pStyle w:val="Style1"/>
        <w:tabs>
          <w:tab w:val="left" w:pos="1431"/>
        </w:tabs>
        <w:adjustRightInd/>
        <w:spacing w:after="100"/>
        <w:ind w:right="504"/>
        <w:rPr>
          <w:rFonts w:ascii="Franklin Gothic Book" w:hAnsi="Franklin Gothic Book"/>
          <w:sz w:val="22"/>
          <w:szCs w:val="22"/>
        </w:rPr>
      </w:pPr>
      <w:r w:rsidRPr="00F9750C">
        <w:rPr>
          <w:rFonts w:ascii="Franklin Gothic Book" w:hAnsi="Franklin Gothic Book"/>
          <w:sz w:val="22"/>
          <w:szCs w:val="22"/>
        </w:rPr>
        <w:t xml:space="preserve">Generate Health mobilizes and inspires the St. Louis region to advance racial equity in pregnancy outcomes, family well-being, and community health. </w:t>
      </w:r>
      <w:r w:rsidR="00A431BD">
        <w:rPr>
          <w:rFonts w:ascii="Franklin Gothic Book" w:hAnsi="Franklin Gothic Book"/>
          <w:sz w:val="22"/>
          <w:szCs w:val="22"/>
        </w:rPr>
        <w:t>G</w:t>
      </w:r>
      <w:r w:rsidRPr="00F9750C">
        <w:rPr>
          <w:rFonts w:ascii="Franklin Gothic Book" w:hAnsi="Franklin Gothic Book"/>
          <w:sz w:val="22"/>
          <w:szCs w:val="22"/>
        </w:rPr>
        <w:t xml:space="preserve">enerate Health is seeking a </w:t>
      </w:r>
      <w:r w:rsidRPr="00F9750C">
        <w:rPr>
          <w:rFonts w:ascii="Franklin Gothic Book" w:hAnsi="Franklin Gothic Book"/>
          <w:b/>
          <w:sz w:val="22"/>
          <w:szCs w:val="22"/>
        </w:rPr>
        <w:t xml:space="preserve">full-time </w:t>
      </w:r>
      <w:r>
        <w:rPr>
          <w:rFonts w:ascii="Franklin Gothic Book" w:hAnsi="Franklin Gothic Book"/>
          <w:b/>
          <w:sz w:val="22"/>
          <w:szCs w:val="22"/>
        </w:rPr>
        <w:t>Manager</w:t>
      </w:r>
      <w:r w:rsidRPr="00F9750C">
        <w:rPr>
          <w:rFonts w:ascii="Franklin Gothic Book" w:hAnsi="Franklin Gothic Book"/>
          <w:sz w:val="22"/>
          <w:szCs w:val="22"/>
        </w:rPr>
        <w:t xml:space="preserve"> </w:t>
      </w:r>
      <w:r w:rsidR="00662EA0" w:rsidRPr="00662EA0">
        <w:rPr>
          <w:rFonts w:ascii="Franklin Gothic Book" w:hAnsi="Franklin Gothic Book"/>
          <w:b/>
          <w:sz w:val="22"/>
          <w:szCs w:val="22"/>
        </w:rPr>
        <w:t xml:space="preserve">of </w:t>
      </w:r>
      <w:r w:rsidR="001C43B2">
        <w:rPr>
          <w:rFonts w:ascii="Franklin Gothic Book" w:hAnsi="Franklin Gothic Book"/>
          <w:b/>
          <w:sz w:val="22"/>
          <w:szCs w:val="22"/>
        </w:rPr>
        <w:t>Planning and Partnerships.</w:t>
      </w:r>
    </w:p>
    <w:p w14:paraId="145CCA09" w14:textId="2045D2FA" w:rsidR="00FC4C60" w:rsidRPr="00696B8F" w:rsidRDefault="00FC4C60" w:rsidP="00FC4C60">
      <w:pPr>
        <w:pStyle w:val="Style1"/>
        <w:tabs>
          <w:tab w:val="left" w:pos="1525"/>
        </w:tabs>
        <w:adjustRightInd/>
        <w:ind w:right="216"/>
        <w:rPr>
          <w:rFonts w:ascii="Franklin Gothic Book" w:hAnsi="Franklin Gothic Book"/>
          <w:sz w:val="22"/>
          <w:szCs w:val="22"/>
        </w:rPr>
      </w:pPr>
      <w:r w:rsidRPr="00696B8F">
        <w:rPr>
          <w:rFonts w:ascii="Franklin Gothic Book" w:hAnsi="Franklin Gothic Book"/>
          <w:b/>
          <w:bCs/>
          <w:spacing w:val="2"/>
          <w:sz w:val="22"/>
          <w:szCs w:val="22"/>
        </w:rPr>
        <w:t xml:space="preserve">Purpose: </w:t>
      </w:r>
      <w:r w:rsidRPr="00696B8F">
        <w:rPr>
          <w:rFonts w:ascii="Franklin Gothic Book" w:hAnsi="Franklin Gothic Book"/>
          <w:bCs/>
          <w:spacing w:val="2"/>
          <w:sz w:val="22"/>
          <w:szCs w:val="22"/>
        </w:rPr>
        <w:t xml:space="preserve">Reporting to the </w:t>
      </w:r>
      <w:r w:rsidR="00816290">
        <w:rPr>
          <w:rFonts w:ascii="Franklin Gothic Book" w:hAnsi="Franklin Gothic Book"/>
          <w:bCs/>
          <w:spacing w:val="2"/>
          <w:sz w:val="22"/>
          <w:szCs w:val="22"/>
        </w:rPr>
        <w:t xml:space="preserve">Director of </w:t>
      </w:r>
      <w:r w:rsidR="001C43B2">
        <w:rPr>
          <w:rFonts w:ascii="Franklin Gothic Book" w:hAnsi="Franklin Gothic Book"/>
          <w:bCs/>
          <w:spacing w:val="2"/>
          <w:sz w:val="22"/>
          <w:szCs w:val="22"/>
        </w:rPr>
        <w:t>Planning and Partnerships</w:t>
      </w:r>
      <w:r w:rsidR="008708F3" w:rsidRPr="00696B8F">
        <w:rPr>
          <w:rFonts w:ascii="Franklin Gothic Book" w:hAnsi="Franklin Gothic Book"/>
          <w:bCs/>
          <w:spacing w:val="2"/>
          <w:sz w:val="22"/>
          <w:szCs w:val="22"/>
        </w:rPr>
        <w:t xml:space="preserve">, </w:t>
      </w:r>
      <w:r w:rsidRPr="00696B8F">
        <w:rPr>
          <w:rFonts w:ascii="Franklin Gothic Book" w:hAnsi="Franklin Gothic Book"/>
          <w:bCs/>
          <w:spacing w:val="2"/>
          <w:sz w:val="22"/>
          <w:szCs w:val="22"/>
        </w:rPr>
        <w:t xml:space="preserve">the </w:t>
      </w:r>
      <w:r w:rsidR="00866712">
        <w:rPr>
          <w:rFonts w:ascii="Franklin Gothic Book" w:hAnsi="Franklin Gothic Book"/>
          <w:bCs/>
          <w:spacing w:val="2"/>
          <w:sz w:val="22"/>
          <w:szCs w:val="22"/>
        </w:rPr>
        <w:t xml:space="preserve">Manager of </w:t>
      </w:r>
      <w:r w:rsidR="00BD4870">
        <w:rPr>
          <w:rFonts w:ascii="Franklin Gothic Book" w:hAnsi="Franklin Gothic Book"/>
          <w:bCs/>
          <w:spacing w:val="2"/>
          <w:sz w:val="22"/>
          <w:szCs w:val="22"/>
        </w:rPr>
        <w:t>Planning</w:t>
      </w:r>
      <w:r w:rsidR="00866712">
        <w:rPr>
          <w:rFonts w:ascii="Franklin Gothic Book" w:hAnsi="Franklin Gothic Book"/>
          <w:bCs/>
          <w:spacing w:val="2"/>
          <w:sz w:val="22"/>
          <w:szCs w:val="22"/>
        </w:rPr>
        <w:t xml:space="preserve"> </w:t>
      </w:r>
      <w:r w:rsidR="001F2095">
        <w:rPr>
          <w:rFonts w:ascii="Franklin Gothic Book" w:hAnsi="Franklin Gothic Book"/>
          <w:bCs/>
          <w:spacing w:val="2"/>
          <w:sz w:val="22"/>
          <w:szCs w:val="22"/>
        </w:rPr>
        <w:t xml:space="preserve">and Partnership </w:t>
      </w:r>
      <w:r w:rsidR="004975C9">
        <w:rPr>
          <w:rFonts w:ascii="Franklin Gothic Book" w:hAnsi="Franklin Gothic Book"/>
          <w:bCs/>
          <w:spacing w:val="2"/>
          <w:sz w:val="22"/>
          <w:szCs w:val="22"/>
        </w:rPr>
        <w:t>will</w:t>
      </w:r>
      <w:r w:rsidR="00866712">
        <w:rPr>
          <w:rFonts w:ascii="Franklin Gothic Book" w:hAnsi="Franklin Gothic Book"/>
          <w:bCs/>
          <w:spacing w:val="2"/>
          <w:sz w:val="22"/>
          <w:szCs w:val="22"/>
        </w:rPr>
        <w:t xml:space="preserve"> translate community priorities into scopes of work and requests for proposals</w:t>
      </w:r>
      <w:r w:rsidR="00620F30">
        <w:rPr>
          <w:rFonts w:ascii="Franklin Gothic Book" w:hAnsi="Franklin Gothic Book"/>
          <w:bCs/>
          <w:spacing w:val="2"/>
          <w:sz w:val="22"/>
          <w:szCs w:val="22"/>
        </w:rPr>
        <w:t xml:space="preserve">, </w:t>
      </w:r>
      <w:r w:rsidR="00667ADA">
        <w:rPr>
          <w:rFonts w:ascii="Franklin Gothic Book" w:hAnsi="Franklin Gothic Book"/>
          <w:bCs/>
          <w:spacing w:val="2"/>
          <w:sz w:val="22"/>
          <w:szCs w:val="22"/>
        </w:rPr>
        <w:t>facilitate the community review process and follow through to award by the funder.</w:t>
      </w:r>
      <w:r w:rsidR="00866712">
        <w:rPr>
          <w:rFonts w:ascii="Franklin Gothic Book" w:hAnsi="Franklin Gothic Book"/>
          <w:bCs/>
          <w:spacing w:val="2"/>
          <w:sz w:val="22"/>
          <w:szCs w:val="22"/>
        </w:rPr>
        <w:t xml:space="preserve"> </w:t>
      </w:r>
      <w:r w:rsidR="00B00166">
        <w:rPr>
          <w:rFonts w:ascii="Franklin Gothic Book" w:hAnsi="Franklin Gothic Book"/>
          <w:bCs/>
          <w:spacing w:val="2"/>
          <w:sz w:val="22"/>
          <w:szCs w:val="22"/>
        </w:rPr>
        <w:t xml:space="preserve">This role develops and maintains community and organizational partnerships to promote investment opportunities and </w:t>
      </w:r>
      <w:r w:rsidR="00AF7B0D">
        <w:rPr>
          <w:rFonts w:ascii="Franklin Gothic Book" w:hAnsi="Franklin Gothic Book"/>
          <w:bCs/>
          <w:spacing w:val="2"/>
          <w:sz w:val="22"/>
          <w:szCs w:val="22"/>
        </w:rPr>
        <w:t>identifies opportunities for strategic partnerships. This</w:t>
      </w:r>
      <w:r w:rsidR="005973E7">
        <w:rPr>
          <w:rFonts w:ascii="Franklin Gothic Book" w:hAnsi="Franklin Gothic Book"/>
          <w:bCs/>
          <w:spacing w:val="2"/>
          <w:sz w:val="22"/>
          <w:szCs w:val="22"/>
        </w:rPr>
        <w:t xml:space="preserve"> position is critical in ensuring </w:t>
      </w:r>
      <w:r w:rsidR="00A431BD">
        <w:rPr>
          <w:rFonts w:ascii="Franklin Gothic Book" w:hAnsi="Franklin Gothic Book"/>
          <w:bCs/>
          <w:spacing w:val="2"/>
          <w:sz w:val="22"/>
          <w:szCs w:val="22"/>
        </w:rPr>
        <w:t xml:space="preserve">the </w:t>
      </w:r>
      <w:r w:rsidR="005973E7">
        <w:rPr>
          <w:rFonts w:ascii="Franklin Gothic Book" w:hAnsi="Franklin Gothic Book"/>
          <w:bCs/>
          <w:spacing w:val="2"/>
          <w:sz w:val="22"/>
          <w:szCs w:val="22"/>
        </w:rPr>
        <w:t>community directs the funding decisions</w:t>
      </w:r>
      <w:r w:rsidR="00A431BD">
        <w:rPr>
          <w:rFonts w:ascii="Franklin Gothic Book" w:hAnsi="Franklin Gothic Book"/>
          <w:bCs/>
          <w:spacing w:val="2"/>
          <w:sz w:val="22"/>
          <w:szCs w:val="22"/>
        </w:rPr>
        <w:t xml:space="preserve"> to allocate resources to priorities that will achieve the north star of zero racial disparities by 2033.</w:t>
      </w:r>
    </w:p>
    <w:p w14:paraId="41FA1EB2" w14:textId="2D54174C" w:rsidR="003D06C1" w:rsidRDefault="00FC4C60" w:rsidP="00B23549">
      <w:pPr>
        <w:pStyle w:val="Style17"/>
        <w:spacing w:before="288" w:line="285" w:lineRule="auto"/>
        <w:ind w:left="0"/>
        <w:rPr>
          <w:rStyle w:val="CharacterStyle1"/>
          <w:rFonts w:ascii="Franklin Gothic Book" w:hAnsi="Franklin Gothic Book"/>
          <w:b/>
        </w:rPr>
      </w:pPr>
      <w:r w:rsidRPr="00D73EE0">
        <w:rPr>
          <w:rStyle w:val="CharacterStyle1"/>
          <w:rFonts w:ascii="Franklin Gothic Book" w:hAnsi="Franklin Gothic Book"/>
          <w:b/>
        </w:rPr>
        <w:t>Responsibilities</w:t>
      </w:r>
    </w:p>
    <w:p w14:paraId="0E0E9036" w14:textId="77777777" w:rsidR="003D06C1" w:rsidRDefault="003D06C1" w:rsidP="00B23549">
      <w:pPr>
        <w:pStyle w:val="Style17"/>
        <w:spacing w:before="288" w:line="285" w:lineRule="auto"/>
        <w:ind w:left="0"/>
        <w:rPr>
          <w:rStyle w:val="CharacterStyle1"/>
          <w:rFonts w:ascii="Franklin Gothic Book" w:hAnsi="Franklin Gothic Book"/>
          <w:b/>
        </w:rPr>
      </w:pPr>
    </w:p>
    <w:p w14:paraId="28E21D65" w14:textId="77777777" w:rsidR="003D06C1" w:rsidRDefault="003D06C1" w:rsidP="003D06C1">
      <w:pPr>
        <w:pStyle w:val="Style10"/>
        <w:ind w:right="360" w:firstLine="0"/>
        <w:rPr>
          <w:rStyle w:val="CharacterStyle1"/>
          <w:rFonts w:ascii="Franklin Gothic Book" w:hAnsi="Franklin Gothic Book"/>
          <w:b/>
          <w:bCs/>
          <w:i/>
          <w:iCs/>
        </w:rPr>
      </w:pPr>
      <w:r w:rsidRPr="00197731">
        <w:rPr>
          <w:rStyle w:val="CharacterStyle1"/>
          <w:rFonts w:ascii="Franklin Gothic Book" w:hAnsi="Franklin Gothic Book"/>
          <w:b/>
          <w:bCs/>
          <w:i/>
          <w:iCs/>
        </w:rPr>
        <w:t>Partnership Development and Relati</w:t>
      </w:r>
      <w:r>
        <w:rPr>
          <w:rStyle w:val="CharacterStyle1"/>
          <w:rFonts w:ascii="Franklin Gothic Book" w:hAnsi="Franklin Gothic Book"/>
          <w:b/>
          <w:bCs/>
          <w:i/>
          <w:iCs/>
        </w:rPr>
        <w:t>ons</w:t>
      </w:r>
    </w:p>
    <w:p w14:paraId="19206AE8" w14:textId="77777777" w:rsidR="003D06C1" w:rsidRDefault="003D06C1" w:rsidP="003D06C1">
      <w:pPr>
        <w:pStyle w:val="Style10"/>
        <w:numPr>
          <w:ilvl w:val="0"/>
          <w:numId w:val="26"/>
        </w:numPr>
        <w:ind w:left="1080" w:right="360"/>
        <w:rPr>
          <w:rStyle w:val="CharacterStyle1"/>
          <w:rFonts w:ascii="Franklin Gothic Book" w:hAnsi="Franklin Gothic Book"/>
        </w:rPr>
      </w:pPr>
      <w:r>
        <w:rPr>
          <w:rStyle w:val="CharacterStyle1"/>
          <w:rFonts w:ascii="Franklin Gothic Book" w:hAnsi="Franklin Gothic Book"/>
        </w:rPr>
        <w:t>Build and maintain community and organizational relationships to promote available funding opportunities</w:t>
      </w:r>
    </w:p>
    <w:p w14:paraId="058E7BA5" w14:textId="27DECAAE" w:rsidR="003D06C1" w:rsidRDefault="003D06C1" w:rsidP="003D06C1">
      <w:pPr>
        <w:pStyle w:val="Style10"/>
        <w:numPr>
          <w:ilvl w:val="0"/>
          <w:numId w:val="26"/>
        </w:numPr>
        <w:ind w:left="1080" w:right="360"/>
        <w:rPr>
          <w:rStyle w:val="CharacterStyle1"/>
          <w:rFonts w:ascii="Franklin Gothic Book" w:hAnsi="Franklin Gothic Book"/>
        </w:rPr>
      </w:pPr>
      <w:r>
        <w:rPr>
          <w:rStyle w:val="CharacterStyle1"/>
          <w:rFonts w:ascii="Franklin Gothic Book" w:hAnsi="Franklin Gothic Book"/>
        </w:rPr>
        <w:t xml:space="preserve">Engage applicants and funded partners as strategic participants in the </w:t>
      </w:r>
      <w:hyperlink r:id="rId9" w:history="1">
        <w:r w:rsidRPr="00AF7B0D">
          <w:rPr>
            <w:rStyle w:val="Hyperlink"/>
            <w:rFonts w:ascii="Franklin Gothic Book" w:hAnsi="Franklin Gothic Book"/>
          </w:rPr>
          <w:t>FLOURISH</w:t>
        </w:r>
      </w:hyperlink>
      <w:r>
        <w:rPr>
          <w:rStyle w:val="CharacterStyle1"/>
          <w:rFonts w:ascii="Franklin Gothic Book" w:hAnsi="Franklin Gothic Book"/>
        </w:rPr>
        <w:t xml:space="preserve"> network</w:t>
      </w:r>
    </w:p>
    <w:p w14:paraId="462A1526" w14:textId="77777777" w:rsidR="003D06C1" w:rsidRDefault="003D06C1" w:rsidP="003D06C1">
      <w:pPr>
        <w:pStyle w:val="Style10"/>
        <w:numPr>
          <w:ilvl w:val="0"/>
          <w:numId w:val="22"/>
        </w:numPr>
        <w:spacing w:line="283" w:lineRule="auto"/>
        <w:ind w:right="360"/>
        <w:rPr>
          <w:rStyle w:val="CharacterStyle1"/>
          <w:rFonts w:ascii="Franklin Gothic Book" w:hAnsi="Franklin Gothic Book"/>
        </w:rPr>
      </w:pPr>
      <w:r w:rsidRPr="00347823">
        <w:rPr>
          <w:rStyle w:val="CharacterStyle1"/>
          <w:rFonts w:ascii="Franklin Gothic Book" w:hAnsi="Franklin Gothic Book"/>
        </w:rPr>
        <w:t>Facilitate opportunities for funded partners to collaborate and share learnings</w:t>
      </w:r>
    </w:p>
    <w:p w14:paraId="577A3316" w14:textId="77777777" w:rsidR="003D06C1" w:rsidRPr="00347823" w:rsidRDefault="003D06C1" w:rsidP="003D06C1">
      <w:pPr>
        <w:pStyle w:val="Style10"/>
        <w:numPr>
          <w:ilvl w:val="0"/>
          <w:numId w:val="22"/>
        </w:numPr>
        <w:spacing w:line="283" w:lineRule="auto"/>
        <w:ind w:right="360"/>
        <w:rPr>
          <w:rFonts w:ascii="Franklin Gothic Book" w:hAnsi="Franklin Gothic Book"/>
        </w:rPr>
      </w:pPr>
      <w:r>
        <w:rPr>
          <w:rStyle w:val="CharacterStyle1"/>
          <w:rFonts w:ascii="Franklin Gothic Book" w:hAnsi="Franklin Gothic Book"/>
        </w:rPr>
        <w:t>Coordinate with Community Leaders Cabinet to ensure FLOURISH priorities are translated into funding proposals</w:t>
      </w:r>
    </w:p>
    <w:p w14:paraId="0606BC7F" w14:textId="77777777" w:rsidR="003D06C1" w:rsidRDefault="003D06C1" w:rsidP="003D06C1">
      <w:pPr>
        <w:pStyle w:val="Style10"/>
        <w:numPr>
          <w:ilvl w:val="0"/>
          <w:numId w:val="22"/>
        </w:numPr>
        <w:ind w:right="360"/>
        <w:rPr>
          <w:rStyle w:val="CharacterStyle1"/>
          <w:rFonts w:ascii="Franklin Gothic Book" w:hAnsi="Franklin Gothic Book"/>
        </w:rPr>
      </w:pPr>
      <w:r>
        <w:rPr>
          <w:rStyle w:val="CharacterStyle1"/>
          <w:rFonts w:ascii="Franklin Gothic Book" w:hAnsi="Franklin Gothic Book"/>
        </w:rPr>
        <w:t xml:space="preserve">Identify and share grantee successes, challenges, and learning needs with the FLOURISH team for amplifying progress and accelerating the translation of learning to practice  </w:t>
      </w:r>
    </w:p>
    <w:p w14:paraId="1974976E" w14:textId="59CA9856" w:rsidR="003D06C1" w:rsidRPr="003D06C1" w:rsidRDefault="003D06C1" w:rsidP="003D06C1">
      <w:pPr>
        <w:pStyle w:val="Style10"/>
        <w:numPr>
          <w:ilvl w:val="0"/>
          <w:numId w:val="22"/>
        </w:numPr>
        <w:ind w:right="360"/>
        <w:rPr>
          <w:rStyle w:val="CharacterStyle1"/>
          <w:rFonts w:ascii="Franklin Gothic Book" w:hAnsi="Franklin Gothic Book"/>
        </w:rPr>
      </w:pPr>
      <w:r>
        <w:rPr>
          <w:rStyle w:val="CharacterStyle1"/>
          <w:rFonts w:ascii="Franklin Gothic Book" w:hAnsi="Franklin Gothic Book"/>
        </w:rPr>
        <w:t>Ensure decisions are documented and communicated to funders and stakeholders</w:t>
      </w:r>
    </w:p>
    <w:p w14:paraId="04E2A04B" w14:textId="42B26DCA" w:rsidR="00197731" w:rsidRPr="005433BA" w:rsidRDefault="00197731" w:rsidP="004948E1">
      <w:pPr>
        <w:pStyle w:val="Style17"/>
        <w:spacing w:before="288" w:line="285" w:lineRule="auto"/>
        <w:ind w:left="540"/>
        <w:rPr>
          <w:rStyle w:val="CharacterStyle1"/>
          <w:rFonts w:ascii="Franklin Gothic Book" w:hAnsi="Franklin Gothic Book"/>
          <w:b/>
          <w:i/>
          <w:iCs/>
        </w:rPr>
      </w:pPr>
      <w:r>
        <w:rPr>
          <w:rStyle w:val="CharacterStyle1"/>
          <w:rFonts w:ascii="Franklin Gothic Book" w:hAnsi="Franklin Gothic Book"/>
          <w:b/>
          <w:i/>
          <w:iCs/>
        </w:rPr>
        <w:t>Grants Administration</w:t>
      </w:r>
    </w:p>
    <w:p w14:paraId="0525CF3A" w14:textId="77777777" w:rsidR="00197731" w:rsidRDefault="00197731" w:rsidP="00197731">
      <w:pPr>
        <w:pStyle w:val="Style10"/>
        <w:numPr>
          <w:ilvl w:val="0"/>
          <w:numId w:val="22"/>
        </w:numPr>
        <w:ind w:right="360"/>
        <w:rPr>
          <w:rStyle w:val="CharacterStyle1"/>
          <w:rFonts w:ascii="Franklin Gothic Book" w:hAnsi="Franklin Gothic Book"/>
        </w:rPr>
      </w:pPr>
      <w:r>
        <w:rPr>
          <w:rStyle w:val="CharacterStyle1"/>
          <w:rFonts w:ascii="Franklin Gothic Book" w:hAnsi="Franklin Gothic Book"/>
        </w:rPr>
        <w:t>Identify and develop strategies to optimize a grants administration process including creating process and procedures</w:t>
      </w:r>
    </w:p>
    <w:p w14:paraId="0C28B946" w14:textId="27E26A2A" w:rsidR="00A431BD" w:rsidRPr="00A431BD" w:rsidRDefault="00A431BD" w:rsidP="00A431BD">
      <w:pPr>
        <w:pStyle w:val="ListParagraph"/>
        <w:numPr>
          <w:ilvl w:val="0"/>
          <w:numId w:val="22"/>
        </w:numPr>
        <w:spacing w:after="0"/>
        <w:rPr>
          <w:rStyle w:val="CharacterStyle1"/>
          <w:rFonts w:ascii="Franklin Gothic Book" w:eastAsiaTheme="minorEastAsia" w:hAnsi="Franklin Gothic Book" w:cs="Times New Roman"/>
        </w:rPr>
      </w:pPr>
      <w:r w:rsidRPr="00A431BD">
        <w:rPr>
          <w:rStyle w:val="CharacterStyle1"/>
          <w:rFonts w:ascii="Franklin Gothic Book" w:eastAsiaTheme="minorEastAsia" w:hAnsi="Franklin Gothic Book" w:cs="Times New Roman"/>
        </w:rPr>
        <w:t xml:space="preserve">Coordinate community led review committee in making funding decisions </w:t>
      </w:r>
      <w:r w:rsidR="003D06C1">
        <w:rPr>
          <w:rStyle w:val="CharacterStyle1"/>
          <w:rFonts w:ascii="Franklin Gothic Book" w:eastAsiaTheme="minorEastAsia" w:hAnsi="Franklin Gothic Book" w:cs="Times New Roman"/>
        </w:rPr>
        <w:t>that advance racial equity</w:t>
      </w:r>
    </w:p>
    <w:p w14:paraId="2F403FE1" w14:textId="3A2619EB" w:rsidR="00B23549" w:rsidRDefault="00B23549" w:rsidP="00016946">
      <w:pPr>
        <w:pStyle w:val="Style10"/>
        <w:numPr>
          <w:ilvl w:val="0"/>
          <w:numId w:val="22"/>
        </w:numPr>
        <w:ind w:right="360"/>
        <w:rPr>
          <w:rStyle w:val="CharacterStyle1"/>
          <w:rFonts w:ascii="Franklin Gothic Book" w:hAnsi="Franklin Gothic Book"/>
        </w:rPr>
      </w:pPr>
      <w:r>
        <w:rPr>
          <w:rStyle w:val="CharacterStyle1"/>
          <w:rFonts w:ascii="Franklin Gothic Book" w:hAnsi="Franklin Gothic Book"/>
        </w:rPr>
        <w:t xml:space="preserve">Contribute to the development of </w:t>
      </w:r>
      <w:r w:rsidR="00AF7B0D">
        <w:rPr>
          <w:rStyle w:val="CharacterStyle1"/>
          <w:rFonts w:ascii="Franklin Gothic Book" w:hAnsi="Franklin Gothic Book"/>
        </w:rPr>
        <w:t>marketing and promotion efforts</w:t>
      </w:r>
      <w:r>
        <w:rPr>
          <w:rStyle w:val="CharacterStyle1"/>
          <w:rFonts w:ascii="Franklin Gothic Book" w:hAnsi="Franklin Gothic Book"/>
        </w:rPr>
        <w:t xml:space="preserve"> to enhance awareness of grant opportunities</w:t>
      </w:r>
    </w:p>
    <w:p w14:paraId="70906F59" w14:textId="122DD235" w:rsidR="00B23549" w:rsidRDefault="00B23549" w:rsidP="00016946">
      <w:pPr>
        <w:pStyle w:val="Style10"/>
        <w:numPr>
          <w:ilvl w:val="0"/>
          <w:numId w:val="22"/>
        </w:numPr>
        <w:ind w:right="360"/>
        <w:rPr>
          <w:rStyle w:val="CharacterStyle1"/>
          <w:rFonts w:ascii="Franklin Gothic Book" w:hAnsi="Franklin Gothic Book"/>
        </w:rPr>
      </w:pPr>
      <w:r>
        <w:rPr>
          <w:rStyle w:val="CharacterStyle1"/>
          <w:rFonts w:ascii="Franklin Gothic Book" w:hAnsi="Franklin Gothic Book"/>
        </w:rPr>
        <w:t xml:space="preserve">Facilitate informational sessions about </w:t>
      </w:r>
      <w:r w:rsidR="00667ADA">
        <w:rPr>
          <w:rStyle w:val="CharacterStyle1"/>
          <w:rFonts w:ascii="Franklin Gothic Book" w:hAnsi="Franklin Gothic Book"/>
        </w:rPr>
        <w:t xml:space="preserve">funding available and </w:t>
      </w:r>
      <w:r>
        <w:rPr>
          <w:rStyle w:val="CharacterStyle1"/>
          <w:rFonts w:ascii="Franklin Gothic Book" w:hAnsi="Franklin Gothic Book"/>
        </w:rPr>
        <w:t>grant process</w:t>
      </w:r>
    </w:p>
    <w:p w14:paraId="3C9EA957" w14:textId="2DD3418D" w:rsidR="003C48FE" w:rsidRDefault="003C48FE" w:rsidP="00016946">
      <w:pPr>
        <w:pStyle w:val="Style10"/>
        <w:numPr>
          <w:ilvl w:val="0"/>
          <w:numId w:val="22"/>
        </w:numPr>
        <w:ind w:right="360"/>
        <w:rPr>
          <w:rStyle w:val="CharacterStyle1"/>
          <w:rFonts w:ascii="Franklin Gothic Book" w:hAnsi="Franklin Gothic Book"/>
        </w:rPr>
      </w:pPr>
      <w:r>
        <w:rPr>
          <w:rStyle w:val="CharacterStyle1"/>
          <w:rFonts w:ascii="Franklin Gothic Book" w:hAnsi="Franklin Gothic Book"/>
        </w:rPr>
        <w:t>Provide technical assistance to potential grantees</w:t>
      </w:r>
    </w:p>
    <w:p w14:paraId="7B6F2414" w14:textId="77777777" w:rsidR="00197731" w:rsidRDefault="00B23549" w:rsidP="00197731">
      <w:pPr>
        <w:pStyle w:val="Style10"/>
        <w:numPr>
          <w:ilvl w:val="0"/>
          <w:numId w:val="22"/>
        </w:numPr>
        <w:ind w:right="360"/>
        <w:rPr>
          <w:rStyle w:val="CharacterStyle1"/>
          <w:rFonts w:ascii="Franklin Gothic Book" w:hAnsi="Franklin Gothic Book"/>
        </w:rPr>
      </w:pPr>
      <w:r>
        <w:rPr>
          <w:rStyle w:val="CharacterStyle1"/>
          <w:rFonts w:ascii="Franklin Gothic Book" w:hAnsi="Franklin Gothic Book"/>
        </w:rPr>
        <w:t>Monitor grantees’ attainment of contract milestones and advise grantees on the execution of their grant agreements</w:t>
      </w:r>
    </w:p>
    <w:p w14:paraId="232F9950" w14:textId="77777777" w:rsidR="00197731" w:rsidRDefault="00197731" w:rsidP="005433BA">
      <w:pPr>
        <w:pStyle w:val="Style10"/>
        <w:ind w:left="1080" w:right="360" w:firstLine="0"/>
        <w:rPr>
          <w:rStyle w:val="CharacterStyle1"/>
          <w:rFonts w:ascii="Franklin Gothic Book" w:hAnsi="Franklin Gothic Book"/>
        </w:rPr>
      </w:pPr>
    </w:p>
    <w:p w14:paraId="386BD0C8" w14:textId="77777777" w:rsidR="004948E1" w:rsidRDefault="004948E1" w:rsidP="004948E1">
      <w:pPr>
        <w:pStyle w:val="Style10"/>
        <w:ind w:right="360"/>
        <w:rPr>
          <w:rStyle w:val="CharacterStyle1"/>
          <w:rFonts w:ascii="Franklin Gothic Book" w:hAnsi="Franklin Gothic Book"/>
        </w:rPr>
      </w:pPr>
    </w:p>
    <w:p w14:paraId="19F42F34" w14:textId="023E7947" w:rsidR="00FC4C60" w:rsidRPr="00696B8F" w:rsidRDefault="003B7FAE" w:rsidP="00D73EE0">
      <w:pPr>
        <w:pStyle w:val="Style17"/>
        <w:spacing w:line="266" w:lineRule="auto"/>
        <w:ind w:left="144"/>
        <w:rPr>
          <w:rStyle w:val="CharacterStyle1"/>
          <w:rFonts w:ascii="Franklin Gothic Book" w:hAnsi="Franklin Gothic Book"/>
          <w:b/>
          <w:bCs/>
        </w:rPr>
      </w:pPr>
      <w:r>
        <w:rPr>
          <w:rStyle w:val="CharacterStyle1"/>
          <w:rFonts w:ascii="Franklin Gothic Book" w:hAnsi="Franklin Gothic Book"/>
          <w:b/>
          <w:bCs/>
        </w:rPr>
        <w:t>Knowledge, Skills and Abilities</w:t>
      </w:r>
      <w:r w:rsidR="00D73EE0">
        <w:rPr>
          <w:rStyle w:val="CharacterStyle1"/>
          <w:rFonts w:ascii="Franklin Gothic Book" w:hAnsi="Franklin Gothic Book"/>
          <w:b/>
          <w:bCs/>
        </w:rPr>
        <w:t>:</w:t>
      </w:r>
    </w:p>
    <w:p w14:paraId="1112E016" w14:textId="1C93DD6C" w:rsidR="00A431BD" w:rsidRPr="003C48FE" w:rsidRDefault="00A431BD" w:rsidP="004D5F80">
      <w:pPr>
        <w:pStyle w:val="Style10"/>
        <w:numPr>
          <w:ilvl w:val="0"/>
          <w:numId w:val="1"/>
        </w:numPr>
        <w:tabs>
          <w:tab w:val="clear" w:pos="360"/>
          <w:tab w:val="num" w:pos="864"/>
        </w:tabs>
        <w:spacing w:after="100" w:afterAutospacing="1"/>
        <w:ind w:left="720" w:firstLine="0"/>
        <w:rPr>
          <w:rStyle w:val="CharacterStyle1"/>
          <w:rFonts w:ascii="Franklin Gothic Book" w:hAnsi="Franklin Gothic Book"/>
        </w:rPr>
      </w:pPr>
      <w:r w:rsidRPr="003C48FE">
        <w:rPr>
          <w:rStyle w:val="CharacterStyle1"/>
          <w:rFonts w:ascii="Franklin Gothic Book" w:hAnsi="Franklin Gothic Book"/>
        </w:rPr>
        <w:t>Bachelor’s degree</w:t>
      </w:r>
      <w:r w:rsidR="003C48FE">
        <w:rPr>
          <w:rStyle w:val="CharacterStyle1"/>
          <w:rFonts w:ascii="Franklin Gothic Book" w:hAnsi="Franklin Gothic Book"/>
        </w:rPr>
        <w:t>, m</w:t>
      </w:r>
      <w:r w:rsidRPr="003C48FE">
        <w:rPr>
          <w:rStyle w:val="CharacterStyle1"/>
          <w:rFonts w:ascii="Franklin Gothic Book" w:hAnsi="Franklin Gothic Book"/>
        </w:rPr>
        <w:t xml:space="preserve">inimum of 3 years of grant management experience </w:t>
      </w:r>
    </w:p>
    <w:p w14:paraId="7BE63D67" w14:textId="29123A85" w:rsidR="00A431BD" w:rsidRDefault="00A431BD" w:rsidP="006B082D">
      <w:pPr>
        <w:pStyle w:val="Style10"/>
        <w:numPr>
          <w:ilvl w:val="0"/>
          <w:numId w:val="1"/>
        </w:numPr>
        <w:tabs>
          <w:tab w:val="clear" w:pos="360"/>
          <w:tab w:val="num" w:pos="864"/>
        </w:tabs>
        <w:spacing w:after="100" w:afterAutospacing="1"/>
        <w:ind w:left="720" w:firstLine="0"/>
        <w:rPr>
          <w:rStyle w:val="CharacterStyle1"/>
          <w:rFonts w:ascii="Franklin Gothic Book" w:hAnsi="Franklin Gothic Book"/>
        </w:rPr>
      </w:pPr>
      <w:r>
        <w:rPr>
          <w:rStyle w:val="CharacterStyle1"/>
          <w:rFonts w:ascii="Franklin Gothic Book" w:hAnsi="Franklin Gothic Book"/>
        </w:rPr>
        <w:t xml:space="preserve">Strong interpersonal skills and </w:t>
      </w:r>
      <w:r w:rsidR="00667ADA">
        <w:rPr>
          <w:rStyle w:val="CharacterStyle1"/>
          <w:rFonts w:ascii="Franklin Gothic Book" w:hAnsi="Franklin Gothic Book"/>
        </w:rPr>
        <w:t xml:space="preserve">proven </w:t>
      </w:r>
      <w:r>
        <w:rPr>
          <w:rStyle w:val="CharacterStyle1"/>
          <w:rFonts w:ascii="Franklin Gothic Book" w:hAnsi="Franklin Gothic Book"/>
        </w:rPr>
        <w:t xml:space="preserve">ability to work with diverse </w:t>
      </w:r>
      <w:r w:rsidR="003B7FAE">
        <w:rPr>
          <w:rStyle w:val="CharacterStyle1"/>
          <w:rFonts w:ascii="Franklin Gothic Book" w:hAnsi="Franklin Gothic Book"/>
        </w:rPr>
        <w:t>stakeholders</w:t>
      </w:r>
    </w:p>
    <w:p w14:paraId="3B5BDAD5" w14:textId="1CF7CFA2" w:rsidR="003D06C1" w:rsidRDefault="009272F2" w:rsidP="006B082D">
      <w:pPr>
        <w:pStyle w:val="Style10"/>
        <w:numPr>
          <w:ilvl w:val="0"/>
          <w:numId w:val="1"/>
        </w:numPr>
        <w:tabs>
          <w:tab w:val="clear" w:pos="360"/>
          <w:tab w:val="num" w:pos="864"/>
        </w:tabs>
        <w:spacing w:after="100" w:afterAutospacing="1"/>
        <w:ind w:left="720" w:firstLine="0"/>
        <w:rPr>
          <w:rStyle w:val="CharacterStyle1"/>
          <w:rFonts w:ascii="Franklin Gothic Book" w:hAnsi="Franklin Gothic Book"/>
        </w:rPr>
      </w:pPr>
      <w:r>
        <w:rPr>
          <w:rStyle w:val="CharacterStyle1"/>
          <w:rFonts w:ascii="Franklin Gothic Book" w:hAnsi="Franklin Gothic Book"/>
        </w:rPr>
        <w:t>Able to apply a racial equity lens to address structural inequities, privilege and power dynamics in the work</w:t>
      </w:r>
    </w:p>
    <w:p w14:paraId="2D280682" w14:textId="2CCFB0BF" w:rsidR="00D73EE0" w:rsidRDefault="00D73EE0" w:rsidP="006B082D">
      <w:pPr>
        <w:pStyle w:val="Style10"/>
        <w:numPr>
          <w:ilvl w:val="0"/>
          <w:numId w:val="1"/>
        </w:numPr>
        <w:tabs>
          <w:tab w:val="clear" w:pos="360"/>
          <w:tab w:val="num" w:pos="864"/>
        </w:tabs>
        <w:spacing w:after="100" w:afterAutospacing="1"/>
        <w:ind w:left="720" w:firstLine="0"/>
        <w:rPr>
          <w:rStyle w:val="CharacterStyle1"/>
          <w:rFonts w:ascii="Franklin Gothic Book" w:hAnsi="Franklin Gothic Book"/>
        </w:rPr>
      </w:pPr>
      <w:r w:rsidRPr="009E7A18">
        <w:rPr>
          <w:rStyle w:val="CharacterStyle1"/>
          <w:rFonts w:ascii="Franklin Gothic Book" w:hAnsi="Franklin Gothic Book"/>
        </w:rPr>
        <w:t>Excellent project management skills</w:t>
      </w:r>
      <w:r w:rsidR="00667ADA">
        <w:rPr>
          <w:rStyle w:val="CharacterStyle1"/>
          <w:rFonts w:ascii="Franklin Gothic Book" w:hAnsi="Franklin Gothic Book"/>
        </w:rPr>
        <w:t xml:space="preserve"> </w:t>
      </w:r>
    </w:p>
    <w:p w14:paraId="46AE1877" w14:textId="724A2124" w:rsidR="009E7A18" w:rsidRPr="009E7A18" w:rsidRDefault="00A431BD" w:rsidP="006B082D">
      <w:pPr>
        <w:pStyle w:val="Style10"/>
        <w:numPr>
          <w:ilvl w:val="0"/>
          <w:numId w:val="1"/>
        </w:numPr>
        <w:tabs>
          <w:tab w:val="clear" w:pos="360"/>
          <w:tab w:val="num" w:pos="864"/>
        </w:tabs>
        <w:spacing w:after="100" w:afterAutospacing="1"/>
        <w:ind w:left="720" w:firstLine="0"/>
        <w:rPr>
          <w:rStyle w:val="CharacterStyle1"/>
          <w:rFonts w:ascii="Franklin Gothic Book" w:hAnsi="Franklin Gothic Book"/>
        </w:rPr>
      </w:pPr>
      <w:r>
        <w:rPr>
          <w:rStyle w:val="CharacterStyle1"/>
          <w:rFonts w:ascii="Franklin Gothic Book" w:hAnsi="Franklin Gothic Book"/>
        </w:rPr>
        <w:t xml:space="preserve">Excellent </w:t>
      </w:r>
      <w:r w:rsidR="003B7FAE">
        <w:rPr>
          <w:rStyle w:val="CharacterStyle1"/>
          <w:rFonts w:ascii="Franklin Gothic Book" w:hAnsi="Franklin Gothic Book"/>
        </w:rPr>
        <w:t xml:space="preserve">group </w:t>
      </w:r>
      <w:r>
        <w:rPr>
          <w:rStyle w:val="CharacterStyle1"/>
          <w:rFonts w:ascii="Franklin Gothic Book" w:hAnsi="Franklin Gothic Book"/>
        </w:rPr>
        <w:t>facilitation skills</w:t>
      </w:r>
    </w:p>
    <w:p w14:paraId="46980803" w14:textId="738E6D7C" w:rsidR="00D73EE0" w:rsidRDefault="00D73EE0" w:rsidP="00B23549">
      <w:pPr>
        <w:pStyle w:val="Style10"/>
        <w:numPr>
          <w:ilvl w:val="0"/>
          <w:numId w:val="1"/>
        </w:numPr>
        <w:tabs>
          <w:tab w:val="clear" w:pos="360"/>
          <w:tab w:val="num" w:pos="864"/>
        </w:tabs>
        <w:spacing w:after="100" w:afterAutospacing="1"/>
        <w:ind w:left="720" w:firstLine="0"/>
        <w:rPr>
          <w:rStyle w:val="CharacterStyle1"/>
          <w:rFonts w:ascii="Franklin Gothic Book" w:hAnsi="Franklin Gothic Book"/>
        </w:rPr>
      </w:pPr>
      <w:r>
        <w:rPr>
          <w:rStyle w:val="CharacterStyle1"/>
          <w:rFonts w:ascii="Franklin Gothic Book" w:hAnsi="Franklin Gothic Book"/>
        </w:rPr>
        <w:t>Strong written and oral communication skills</w:t>
      </w:r>
    </w:p>
    <w:p w14:paraId="7E2F7F07" w14:textId="7AA311D7" w:rsidR="008C3BCC" w:rsidRDefault="00866712" w:rsidP="00B23549">
      <w:pPr>
        <w:pStyle w:val="Style10"/>
        <w:numPr>
          <w:ilvl w:val="0"/>
          <w:numId w:val="1"/>
        </w:numPr>
        <w:tabs>
          <w:tab w:val="clear" w:pos="360"/>
          <w:tab w:val="num" w:pos="864"/>
        </w:tabs>
        <w:spacing w:before="100" w:beforeAutospacing="1" w:after="100" w:afterAutospacing="1"/>
        <w:ind w:left="720" w:firstLine="0"/>
        <w:rPr>
          <w:rStyle w:val="CharacterStyle1"/>
          <w:rFonts w:ascii="Franklin Gothic Book" w:hAnsi="Franklin Gothic Book"/>
        </w:rPr>
      </w:pPr>
      <w:r>
        <w:rPr>
          <w:rStyle w:val="CharacterStyle1"/>
          <w:rFonts w:ascii="Franklin Gothic Book" w:hAnsi="Franklin Gothic Book"/>
        </w:rPr>
        <w:t xml:space="preserve">Strong budget </w:t>
      </w:r>
      <w:r w:rsidR="003B7FAE">
        <w:rPr>
          <w:rStyle w:val="CharacterStyle1"/>
          <w:rFonts w:ascii="Franklin Gothic Book" w:hAnsi="Franklin Gothic Book"/>
        </w:rPr>
        <w:t xml:space="preserve">development </w:t>
      </w:r>
      <w:r>
        <w:rPr>
          <w:rStyle w:val="CharacterStyle1"/>
          <w:rFonts w:ascii="Franklin Gothic Book" w:hAnsi="Franklin Gothic Book"/>
        </w:rPr>
        <w:t xml:space="preserve">and </w:t>
      </w:r>
      <w:r w:rsidR="00197731">
        <w:rPr>
          <w:rStyle w:val="CharacterStyle1"/>
          <w:rFonts w:ascii="Franklin Gothic Book" w:hAnsi="Franklin Gothic Book"/>
        </w:rPr>
        <w:t>fiscal management</w:t>
      </w:r>
      <w:r>
        <w:rPr>
          <w:rStyle w:val="CharacterStyle1"/>
          <w:rFonts w:ascii="Franklin Gothic Book" w:hAnsi="Franklin Gothic Book"/>
        </w:rPr>
        <w:t xml:space="preserve"> skills</w:t>
      </w:r>
    </w:p>
    <w:p w14:paraId="7AA72317" w14:textId="2CEF05B8" w:rsidR="00D73EE0" w:rsidRDefault="00D73EE0" w:rsidP="00B23549">
      <w:pPr>
        <w:pStyle w:val="Style10"/>
        <w:numPr>
          <w:ilvl w:val="0"/>
          <w:numId w:val="1"/>
        </w:numPr>
        <w:tabs>
          <w:tab w:val="clear" w:pos="360"/>
          <w:tab w:val="num" w:pos="864"/>
        </w:tabs>
        <w:spacing w:before="100" w:beforeAutospacing="1" w:after="100" w:afterAutospacing="1"/>
        <w:ind w:left="720" w:firstLine="0"/>
        <w:rPr>
          <w:rStyle w:val="CharacterStyle1"/>
          <w:rFonts w:ascii="Franklin Gothic Book" w:hAnsi="Franklin Gothic Book"/>
        </w:rPr>
      </w:pPr>
      <w:r>
        <w:rPr>
          <w:rStyle w:val="CharacterStyle1"/>
          <w:rFonts w:ascii="Franklin Gothic Book" w:hAnsi="Franklin Gothic Book"/>
        </w:rPr>
        <w:t>Proficient in using computers with related knowledge of software programs and Internet</w:t>
      </w:r>
    </w:p>
    <w:p w14:paraId="68BB2840" w14:textId="6F04193B" w:rsidR="00E81116" w:rsidRDefault="00E81116" w:rsidP="00E81116">
      <w:pPr>
        <w:pStyle w:val="Style10"/>
        <w:spacing w:before="100" w:beforeAutospacing="1" w:after="100" w:afterAutospacing="1"/>
        <w:rPr>
          <w:rStyle w:val="CharacterStyle1"/>
          <w:rFonts w:ascii="Franklin Gothic Book" w:hAnsi="Franklin Gothic Book"/>
        </w:rPr>
      </w:pPr>
    </w:p>
    <w:p w14:paraId="0B48E18D" w14:textId="77777777" w:rsidR="00E81116" w:rsidRPr="00696B8F" w:rsidRDefault="00E81116" w:rsidP="00E81116">
      <w:pPr>
        <w:pStyle w:val="Style10"/>
        <w:spacing w:before="100" w:beforeAutospacing="1" w:after="100" w:afterAutospacing="1"/>
        <w:rPr>
          <w:rStyle w:val="CharacterStyle1"/>
          <w:rFonts w:ascii="Franklin Gothic Book" w:hAnsi="Franklin Gothic Book"/>
        </w:rPr>
      </w:pPr>
    </w:p>
    <w:p w14:paraId="3F707BF6" w14:textId="77777777" w:rsidR="00782E48" w:rsidRDefault="00782E48" w:rsidP="008C3BCC">
      <w:pPr>
        <w:pStyle w:val="Style18"/>
        <w:spacing w:before="0"/>
        <w:ind w:left="0" w:firstLine="0"/>
        <w:rPr>
          <w:rFonts w:ascii="Franklin Gothic Book" w:hAnsi="Franklin Gothic Book"/>
          <w:b/>
          <w:bCs/>
          <w:sz w:val="22"/>
          <w:szCs w:val="22"/>
        </w:rPr>
      </w:pPr>
    </w:p>
    <w:p w14:paraId="2E55962D" w14:textId="46F8520C" w:rsidR="008C3BCC" w:rsidRPr="00696B8F" w:rsidRDefault="008C3BCC" w:rsidP="008C3BCC">
      <w:pPr>
        <w:pStyle w:val="Style18"/>
        <w:spacing w:before="0"/>
        <w:ind w:left="0" w:firstLine="0"/>
        <w:rPr>
          <w:rFonts w:ascii="Franklin Gothic Book" w:hAnsi="Franklin Gothic Book"/>
          <w:b/>
          <w:bCs/>
          <w:sz w:val="22"/>
          <w:szCs w:val="22"/>
        </w:rPr>
      </w:pPr>
      <w:r w:rsidRPr="00696B8F">
        <w:rPr>
          <w:rFonts w:ascii="Franklin Gothic Book" w:hAnsi="Franklin Gothic Book"/>
          <w:b/>
          <w:bCs/>
          <w:sz w:val="22"/>
          <w:szCs w:val="22"/>
        </w:rPr>
        <w:t>Competencies Required</w:t>
      </w:r>
    </w:p>
    <w:p w14:paraId="536975A3" w14:textId="27DB0A06" w:rsidR="00361835" w:rsidRPr="00696B8F" w:rsidRDefault="008C3BCC" w:rsidP="00361835">
      <w:pPr>
        <w:pStyle w:val="NoSpacing"/>
        <w:numPr>
          <w:ilvl w:val="0"/>
          <w:numId w:val="17"/>
        </w:numPr>
        <w:rPr>
          <w:rFonts w:ascii="Franklin Gothic Book" w:hAnsi="Franklin Gothic Book" w:cs="Times New Roman"/>
        </w:rPr>
      </w:pPr>
      <w:r w:rsidRPr="00696B8F">
        <w:rPr>
          <w:rFonts w:ascii="Franklin Gothic Book" w:hAnsi="Franklin Gothic Book" w:cs="Times New Roman"/>
          <w:i/>
        </w:rPr>
        <w:t>Strategic orientation</w:t>
      </w:r>
      <w:r w:rsidRPr="00696B8F">
        <w:rPr>
          <w:rFonts w:ascii="Franklin Gothic Book" w:hAnsi="Franklin Gothic Book" w:cs="Times New Roman"/>
        </w:rPr>
        <w:t xml:space="preserve"> – keeps big picture i</w:t>
      </w:r>
      <w:r w:rsidR="00361835" w:rsidRPr="00696B8F">
        <w:rPr>
          <w:rFonts w:ascii="Franklin Gothic Book" w:hAnsi="Franklin Gothic Book" w:cs="Times New Roman"/>
        </w:rPr>
        <w:t>n mind when creating solutions,</w:t>
      </w:r>
      <w:r w:rsidRPr="00696B8F">
        <w:rPr>
          <w:rFonts w:ascii="Franklin Gothic Book" w:hAnsi="Franklin Gothic Book" w:cs="Times New Roman"/>
        </w:rPr>
        <w:t xml:space="preserve"> focus on needs and priorities of community as a whole, future oriented</w:t>
      </w:r>
    </w:p>
    <w:p w14:paraId="548DA2CA" w14:textId="0FD2DFA9" w:rsidR="008C3BCC" w:rsidRPr="00696B8F" w:rsidRDefault="00361835" w:rsidP="00361835">
      <w:pPr>
        <w:pStyle w:val="NoSpacing"/>
        <w:numPr>
          <w:ilvl w:val="0"/>
          <w:numId w:val="17"/>
        </w:numPr>
        <w:rPr>
          <w:rStyle w:val="CharacterStyle2"/>
          <w:rFonts w:ascii="Franklin Gothic Book" w:hAnsi="Franklin Gothic Book" w:cs="Times New Roman"/>
          <w:sz w:val="22"/>
          <w:szCs w:val="22"/>
        </w:rPr>
      </w:pPr>
      <w:r w:rsidRPr="00696B8F">
        <w:rPr>
          <w:rStyle w:val="CharacterStyle2"/>
          <w:rFonts w:ascii="Franklin Gothic Book" w:hAnsi="Franklin Gothic Book" w:cs="Times New Roman"/>
          <w:i/>
          <w:spacing w:val="-1"/>
          <w:sz w:val="22"/>
          <w:szCs w:val="22"/>
        </w:rPr>
        <w:t xml:space="preserve"> </w:t>
      </w:r>
      <w:r w:rsidR="008C3BCC" w:rsidRPr="00696B8F">
        <w:rPr>
          <w:rStyle w:val="CharacterStyle2"/>
          <w:rFonts w:ascii="Franklin Gothic Book" w:hAnsi="Franklin Gothic Book" w:cs="Times New Roman"/>
          <w:i/>
          <w:spacing w:val="-1"/>
          <w:sz w:val="22"/>
          <w:szCs w:val="22"/>
        </w:rPr>
        <w:t>Interpersonal savvy</w:t>
      </w:r>
      <w:r w:rsidR="008C3BCC" w:rsidRPr="00696B8F">
        <w:rPr>
          <w:rStyle w:val="CharacterStyle2"/>
          <w:rFonts w:ascii="Franklin Gothic Book" w:hAnsi="Franklin Gothic Book" w:cs="Times New Roman"/>
          <w:spacing w:val="-1"/>
          <w:sz w:val="22"/>
          <w:szCs w:val="22"/>
        </w:rPr>
        <w:t xml:space="preserve"> — relates well to all kinds of people, builds </w:t>
      </w:r>
      <w:r w:rsidR="008C3BCC" w:rsidRPr="00696B8F">
        <w:rPr>
          <w:rStyle w:val="CharacterStyle2"/>
          <w:rFonts w:ascii="Franklin Gothic Book" w:hAnsi="Franklin Gothic Book" w:cs="Times New Roman"/>
          <w:sz w:val="22"/>
          <w:szCs w:val="22"/>
        </w:rPr>
        <w:t xml:space="preserve">effective relationships; uses diplomacy and tact, </w:t>
      </w:r>
      <w:r w:rsidR="008C3BCC" w:rsidRPr="00696B8F">
        <w:rPr>
          <w:rFonts w:ascii="Franklin Gothic Book" w:hAnsi="Franklin Gothic Book" w:cs="Times New Roman"/>
        </w:rPr>
        <w:t>can diffuse high tension situations, steps up to conflict, find common ground and get cooperation, listens before judging, demonstrates respect for opinion of others, keeps people informed and up to date; communicates effectively verbally and in writing in a variety of settings; manages group process</w:t>
      </w:r>
    </w:p>
    <w:p w14:paraId="58AB07FB" w14:textId="77777777" w:rsidR="008C3BCC" w:rsidRPr="00696B8F" w:rsidRDefault="008C3BCC" w:rsidP="008C3BCC">
      <w:pPr>
        <w:pStyle w:val="NoSpacing"/>
        <w:numPr>
          <w:ilvl w:val="0"/>
          <w:numId w:val="17"/>
        </w:numPr>
        <w:rPr>
          <w:rStyle w:val="CharacterStyle2"/>
          <w:rFonts w:ascii="Franklin Gothic Book" w:hAnsi="Franklin Gothic Book" w:cs="Times New Roman"/>
          <w:sz w:val="22"/>
          <w:szCs w:val="22"/>
        </w:rPr>
      </w:pPr>
      <w:r w:rsidRPr="00696B8F">
        <w:rPr>
          <w:rStyle w:val="CharacterStyle2"/>
          <w:rFonts w:ascii="Franklin Gothic Book" w:hAnsi="Franklin Gothic Book" w:cs="Times New Roman"/>
          <w:i/>
          <w:sz w:val="22"/>
          <w:szCs w:val="22"/>
        </w:rPr>
        <w:t>Partnership builder</w:t>
      </w:r>
      <w:r w:rsidRPr="00696B8F">
        <w:rPr>
          <w:rStyle w:val="CharacterStyle2"/>
          <w:rFonts w:ascii="Franklin Gothic Book" w:hAnsi="Franklin Gothic Book" w:cs="Times New Roman"/>
          <w:sz w:val="22"/>
          <w:szCs w:val="22"/>
        </w:rPr>
        <w:t xml:space="preserve"> - Identifies opportunities and takes action to build strategic relationships internally and externally,  Identifies partnership needs, exchanges information with potential partners, collaboratively determines mutual goals, facilitates partnership agreements, nurtures partnership  </w:t>
      </w:r>
    </w:p>
    <w:p w14:paraId="345E17E7" w14:textId="77777777" w:rsidR="008C3BCC" w:rsidRPr="00696B8F" w:rsidRDefault="008C3BCC" w:rsidP="008C3BCC">
      <w:pPr>
        <w:pStyle w:val="NoSpacing"/>
        <w:numPr>
          <w:ilvl w:val="0"/>
          <w:numId w:val="17"/>
        </w:numPr>
        <w:rPr>
          <w:rFonts w:ascii="Franklin Gothic Book" w:hAnsi="Franklin Gothic Book" w:cs="Times New Roman"/>
        </w:rPr>
      </w:pPr>
      <w:r w:rsidRPr="00696B8F">
        <w:rPr>
          <w:rStyle w:val="CharacterStyle2"/>
          <w:rFonts w:ascii="Franklin Gothic Book" w:hAnsi="Franklin Gothic Book" w:cs="Times New Roman"/>
          <w:i/>
          <w:sz w:val="22"/>
          <w:szCs w:val="22"/>
        </w:rPr>
        <w:t>Collaborative leadership</w:t>
      </w:r>
      <w:r w:rsidRPr="00696B8F">
        <w:rPr>
          <w:rStyle w:val="CharacterStyle2"/>
          <w:rFonts w:ascii="Franklin Gothic Book" w:hAnsi="Franklin Gothic Book" w:cs="Times New Roman"/>
          <w:sz w:val="22"/>
          <w:szCs w:val="22"/>
        </w:rPr>
        <w:t xml:space="preserve"> – </w:t>
      </w:r>
      <w:r w:rsidRPr="00696B8F">
        <w:rPr>
          <w:rFonts w:ascii="Franklin Gothic Book" w:hAnsi="Franklin Gothic Book" w:cs="Times New Roman"/>
        </w:rPr>
        <w:t>Promotes and generates cooperation among one’s peers to achieve a collective outcome, fosters the development of a common vision and fully participates in creating a unified team that gets things done</w:t>
      </w:r>
    </w:p>
    <w:p w14:paraId="18C7CC17" w14:textId="77777777" w:rsidR="008C3BCC" w:rsidRPr="00696B8F" w:rsidRDefault="008C3BCC" w:rsidP="008C3BCC">
      <w:pPr>
        <w:pStyle w:val="NoSpacing"/>
        <w:numPr>
          <w:ilvl w:val="0"/>
          <w:numId w:val="17"/>
        </w:numPr>
        <w:rPr>
          <w:rStyle w:val="CharacterStyle1"/>
          <w:rFonts w:ascii="Franklin Gothic Book" w:hAnsi="Franklin Gothic Book" w:cs="Times New Roman"/>
        </w:rPr>
      </w:pPr>
      <w:r w:rsidRPr="00696B8F">
        <w:rPr>
          <w:rStyle w:val="CharacterStyle1"/>
          <w:rFonts w:ascii="Franklin Gothic Book" w:hAnsi="Franklin Gothic Book" w:cs="Times New Roman"/>
          <w:i/>
        </w:rPr>
        <w:t xml:space="preserve">Innovation </w:t>
      </w:r>
      <w:r w:rsidRPr="00696B8F">
        <w:rPr>
          <w:rStyle w:val="CharacterStyle1"/>
          <w:rFonts w:ascii="Franklin Gothic Book" w:hAnsi="Franklin Gothic Book" w:cs="Times New Roman"/>
        </w:rPr>
        <w:t>– challenges the status quo, creates or seizes opportunities to improve effectiveness and outcomes, applies creative problem solving; takes smart risks and learns from mistakes</w:t>
      </w:r>
    </w:p>
    <w:p w14:paraId="43ED59A9" w14:textId="77777777" w:rsidR="008C3BCC" w:rsidRPr="00696B8F" w:rsidRDefault="008C3BCC" w:rsidP="008C3BCC">
      <w:pPr>
        <w:numPr>
          <w:ilvl w:val="0"/>
          <w:numId w:val="17"/>
        </w:numPr>
        <w:shd w:val="clear" w:color="auto" w:fill="FFFFFF"/>
        <w:spacing w:before="100" w:beforeAutospacing="1" w:after="100" w:afterAutospacing="1" w:line="240" w:lineRule="auto"/>
        <w:rPr>
          <w:rFonts w:ascii="Franklin Gothic Book" w:hAnsi="Franklin Gothic Book" w:cs="Times New Roman"/>
        </w:rPr>
      </w:pPr>
      <w:r w:rsidRPr="00696B8F">
        <w:rPr>
          <w:rStyle w:val="CharacterStyle1"/>
          <w:rFonts w:ascii="Franklin Gothic Book" w:hAnsi="Franklin Gothic Book" w:cs="Times New Roman"/>
          <w:i/>
        </w:rPr>
        <w:t>Politically astute</w:t>
      </w:r>
      <w:r w:rsidRPr="00696B8F">
        <w:rPr>
          <w:rStyle w:val="CharacterStyle1"/>
          <w:rFonts w:ascii="Franklin Gothic Book" w:hAnsi="Franklin Gothic Book" w:cs="Times New Roman"/>
        </w:rPr>
        <w:t xml:space="preserve"> - tactful and </w:t>
      </w:r>
      <w:r w:rsidRPr="00696B8F">
        <w:rPr>
          <w:rFonts w:ascii="Franklin Gothic Book" w:eastAsia="Times New Roman" w:hAnsi="Franklin Gothic Book" w:cs="Times New Roman"/>
          <w:color w:val="000000"/>
        </w:rPr>
        <w:t>attentive to the perspectives and competing interests of various internal and external stakeholders</w:t>
      </w:r>
    </w:p>
    <w:p w14:paraId="039570EE" w14:textId="77777777" w:rsidR="008C3BCC" w:rsidRPr="00696B8F" w:rsidRDefault="008C3BCC" w:rsidP="008C3BCC">
      <w:pPr>
        <w:pStyle w:val="NoSpacing"/>
        <w:numPr>
          <w:ilvl w:val="0"/>
          <w:numId w:val="17"/>
        </w:numPr>
        <w:rPr>
          <w:rFonts w:ascii="Franklin Gothic Book" w:hAnsi="Franklin Gothic Book" w:cs="Times New Roman"/>
        </w:rPr>
      </w:pPr>
      <w:r w:rsidRPr="00696B8F">
        <w:rPr>
          <w:rStyle w:val="CharacterStyle2"/>
          <w:rFonts w:ascii="Franklin Gothic Book" w:hAnsi="Franklin Gothic Book" w:cs="Times New Roman"/>
          <w:i/>
          <w:sz w:val="22"/>
          <w:szCs w:val="22"/>
        </w:rPr>
        <w:t>Planning, organizing and measuring</w:t>
      </w:r>
      <w:r w:rsidRPr="00696B8F">
        <w:rPr>
          <w:rStyle w:val="CharacterStyle2"/>
          <w:rFonts w:ascii="Franklin Gothic Book" w:hAnsi="Franklin Gothic Book" w:cs="Times New Roman"/>
          <w:sz w:val="22"/>
          <w:szCs w:val="22"/>
        </w:rPr>
        <w:t xml:space="preserve"> – sets goals and measures, tracks progress, able to handle multiple activities at one time, uses resources effectively, can marshal resources to get things done, follows up to ensure results, provides sense of priorities,</w:t>
      </w:r>
      <w:r w:rsidRPr="00696B8F">
        <w:rPr>
          <w:rFonts w:ascii="Franklin Gothic Book" w:hAnsi="Franklin Gothic Book" w:cs="Times New Roman"/>
        </w:rPr>
        <w:t xml:space="preserve"> knows how to organize people and activities; knows what to measure and how to measure it</w:t>
      </w:r>
    </w:p>
    <w:p w14:paraId="171A0759" w14:textId="77777777" w:rsidR="008C3BCC" w:rsidRPr="00696B8F" w:rsidRDefault="008C3BCC" w:rsidP="008C3BCC">
      <w:pPr>
        <w:pStyle w:val="Style18"/>
        <w:numPr>
          <w:ilvl w:val="0"/>
          <w:numId w:val="17"/>
        </w:numPr>
        <w:spacing w:before="100" w:beforeAutospacing="1" w:after="100" w:afterAutospacing="1" w:line="276" w:lineRule="auto"/>
        <w:ind w:right="0"/>
        <w:rPr>
          <w:rStyle w:val="CharacterStyle2"/>
          <w:rFonts w:ascii="Franklin Gothic Book" w:hAnsi="Franklin Gothic Book"/>
          <w:sz w:val="22"/>
          <w:szCs w:val="22"/>
        </w:rPr>
      </w:pPr>
      <w:r w:rsidRPr="00696B8F">
        <w:rPr>
          <w:rStyle w:val="CharacterStyle2"/>
          <w:rFonts w:ascii="Franklin Gothic Book" w:hAnsi="Franklin Gothic Book"/>
          <w:i/>
          <w:sz w:val="22"/>
          <w:szCs w:val="22"/>
        </w:rPr>
        <w:t>Continual and active learner</w:t>
      </w:r>
      <w:r w:rsidRPr="00696B8F">
        <w:rPr>
          <w:rStyle w:val="CharacterStyle2"/>
          <w:rFonts w:ascii="Franklin Gothic Book" w:hAnsi="Franklin Gothic Book"/>
          <w:sz w:val="22"/>
          <w:szCs w:val="22"/>
        </w:rPr>
        <w:t xml:space="preserve"> – grasps new information, seeks new sources of information to expand knowledge, skills and abilities, integrates knowledge into work, seeks improvement, makes complex understandable</w:t>
      </w:r>
    </w:p>
    <w:p w14:paraId="5C988D3D" w14:textId="77777777" w:rsidR="008C3BCC" w:rsidRPr="00696B8F" w:rsidRDefault="008C3BCC" w:rsidP="008C3BCC">
      <w:pPr>
        <w:pStyle w:val="Style18"/>
        <w:numPr>
          <w:ilvl w:val="0"/>
          <w:numId w:val="17"/>
        </w:numPr>
        <w:spacing w:before="100" w:beforeAutospacing="1" w:after="100" w:afterAutospacing="1"/>
        <w:ind w:right="0"/>
        <w:rPr>
          <w:rStyle w:val="CharacterStyle2"/>
          <w:rFonts w:ascii="Franklin Gothic Book" w:hAnsi="Franklin Gothic Book"/>
          <w:sz w:val="22"/>
          <w:szCs w:val="22"/>
        </w:rPr>
      </w:pPr>
      <w:r w:rsidRPr="00696B8F">
        <w:rPr>
          <w:rStyle w:val="CharacterStyle2"/>
          <w:rFonts w:ascii="Franklin Gothic Book" w:hAnsi="Franklin Gothic Book"/>
          <w:i/>
          <w:sz w:val="22"/>
          <w:szCs w:val="22"/>
        </w:rPr>
        <w:t xml:space="preserve">Diversity </w:t>
      </w:r>
      <w:r w:rsidRPr="00696B8F">
        <w:rPr>
          <w:rStyle w:val="CharacterStyle2"/>
          <w:rFonts w:ascii="Franklin Gothic Book" w:hAnsi="Franklin Gothic Book"/>
          <w:sz w:val="22"/>
          <w:szCs w:val="22"/>
        </w:rPr>
        <w:t>– supports and promotes environment that holds opportunities for all.  Actively seeks opinions and ideas from people of varied background, experience, values, and enthusiastically works with all employees, partners and clients.</w:t>
      </w:r>
    </w:p>
    <w:p w14:paraId="16D73C38" w14:textId="410F3284" w:rsidR="00212970" w:rsidRPr="00696B8F" w:rsidRDefault="00212970" w:rsidP="00212970">
      <w:pPr>
        <w:shd w:val="clear" w:color="auto" w:fill="FFFFFF"/>
        <w:spacing w:after="0" w:line="170" w:lineRule="atLeast"/>
        <w:textAlignment w:val="baseline"/>
        <w:rPr>
          <w:rFonts w:ascii="Franklin Gothic Book" w:hAnsi="Franklin Gothic Book" w:cs="Times New Roman"/>
        </w:rPr>
      </w:pPr>
      <w:r w:rsidRPr="00696B8F">
        <w:rPr>
          <w:rFonts w:ascii="Franklin Gothic Book" w:hAnsi="Franklin Gothic Book" w:cs="Times New Roman"/>
          <w:b/>
        </w:rPr>
        <w:t>Type of work environment associated with the job</w:t>
      </w:r>
      <w:r w:rsidRPr="00696B8F">
        <w:rPr>
          <w:rFonts w:ascii="Franklin Gothic Book" w:hAnsi="Franklin Gothic Book" w:cs="Times New Roman"/>
        </w:rPr>
        <w:t>-</w:t>
      </w:r>
      <w:r w:rsidR="005433BA">
        <w:rPr>
          <w:rFonts w:ascii="Franklin Gothic Book" w:hAnsi="Franklin Gothic Book" w:cs="Times New Roman"/>
        </w:rPr>
        <w:t>Temporarily remote through August 2021. Candidates located in the St. Louis region will be considered</w:t>
      </w:r>
      <w:r w:rsidRPr="00696B8F">
        <w:rPr>
          <w:rFonts w:ascii="Franklin Gothic Book" w:hAnsi="Franklin Gothic Book" w:cs="Times New Roman"/>
        </w:rPr>
        <w:t xml:space="preserve">.   </w:t>
      </w:r>
    </w:p>
    <w:p w14:paraId="5A2DFD85" w14:textId="77777777" w:rsidR="00212970" w:rsidRPr="00696B8F" w:rsidRDefault="00212970" w:rsidP="00212970">
      <w:pPr>
        <w:spacing w:after="0" w:line="240" w:lineRule="auto"/>
        <w:rPr>
          <w:rFonts w:ascii="Franklin Gothic Book" w:hAnsi="Franklin Gothic Book" w:cs="Times New Roman"/>
          <w:b/>
        </w:rPr>
      </w:pPr>
    </w:p>
    <w:p w14:paraId="3163B49A" w14:textId="7F11D348" w:rsidR="00212970" w:rsidRPr="00696B8F" w:rsidRDefault="00212970" w:rsidP="00212970">
      <w:pPr>
        <w:spacing w:after="0" w:line="240" w:lineRule="auto"/>
        <w:rPr>
          <w:rFonts w:ascii="Franklin Gothic Book" w:hAnsi="Franklin Gothic Book" w:cs="Times New Roman"/>
          <w:b/>
        </w:rPr>
      </w:pPr>
      <w:r w:rsidRPr="00696B8F">
        <w:rPr>
          <w:rFonts w:ascii="Franklin Gothic Book" w:hAnsi="Franklin Gothic Book" w:cs="Times New Roman"/>
          <w:b/>
        </w:rPr>
        <w:t xml:space="preserve">To apply, send cover letter and resume to </w:t>
      </w:r>
      <w:hyperlink r:id="rId10" w:history="1">
        <w:r w:rsidR="005433BA">
          <w:rPr>
            <w:rStyle w:val="Hyperlink"/>
            <w:rFonts w:ascii="Franklin Gothic Book" w:hAnsi="Franklin Gothic Book" w:cs="Times New Roman"/>
            <w:b/>
          </w:rPr>
          <w:t>info</w:t>
        </w:r>
        <w:r w:rsidR="005433BA" w:rsidRPr="00696B8F">
          <w:rPr>
            <w:rStyle w:val="Hyperlink"/>
            <w:rFonts w:ascii="Franklin Gothic Book" w:hAnsi="Franklin Gothic Book" w:cs="Times New Roman"/>
            <w:b/>
          </w:rPr>
          <w:t>@generatehealthstl.org</w:t>
        </w:r>
      </w:hyperlink>
      <w:r w:rsidRPr="00696B8F">
        <w:rPr>
          <w:rFonts w:ascii="Franklin Gothic Book" w:hAnsi="Franklin Gothic Book" w:cs="Times New Roman"/>
          <w:b/>
        </w:rPr>
        <w:t>. Please no phone calls.</w:t>
      </w:r>
    </w:p>
    <w:p w14:paraId="7DD868ED" w14:textId="77777777" w:rsidR="00212970" w:rsidRPr="00696B8F" w:rsidRDefault="00212970" w:rsidP="001B42FA">
      <w:pPr>
        <w:rPr>
          <w:rFonts w:ascii="Franklin Gothic Book" w:hAnsi="Franklin Gothic Book" w:cstheme="minorHAnsi"/>
        </w:rPr>
      </w:pPr>
    </w:p>
    <w:p w14:paraId="04E50421" w14:textId="1E74819F" w:rsidR="00B61465" w:rsidRPr="00696B8F" w:rsidRDefault="00B61465" w:rsidP="00E1058A">
      <w:pPr>
        <w:pStyle w:val="NoSpacing"/>
        <w:rPr>
          <w:rFonts w:ascii="Franklin Gothic Book" w:hAnsi="Franklin Gothic Book"/>
        </w:rPr>
      </w:pPr>
    </w:p>
    <w:p w14:paraId="34BEFBE4" w14:textId="77777777" w:rsidR="00B61465" w:rsidRPr="00696B8F" w:rsidRDefault="00B61465" w:rsidP="00B61465">
      <w:pPr>
        <w:rPr>
          <w:rFonts w:ascii="Franklin Gothic Book" w:hAnsi="Franklin Gothic Book"/>
        </w:rPr>
      </w:pPr>
    </w:p>
    <w:p w14:paraId="214EF8BD" w14:textId="77777777" w:rsidR="00B61465" w:rsidRPr="00696B8F" w:rsidRDefault="00B61465" w:rsidP="00B61465">
      <w:pPr>
        <w:rPr>
          <w:rFonts w:ascii="Franklin Gothic Book" w:hAnsi="Franklin Gothic Book"/>
        </w:rPr>
      </w:pPr>
    </w:p>
    <w:p w14:paraId="0EF573DC" w14:textId="77777777" w:rsidR="00B61465" w:rsidRPr="00696B8F" w:rsidRDefault="00B61465" w:rsidP="00B61465">
      <w:pPr>
        <w:rPr>
          <w:rFonts w:ascii="Franklin Gothic Book" w:hAnsi="Franklin Gothic Book"/>
        </w:rPr>
      </w:pPr>
    </w:p>
    <w:p w14:paraId="0579B04C" w14:textId="77777777" w:rsidR="00B61465" w:rsidRPr="00696B8F" w:rsidRDefault="00B61465" w:rsidP="00B61465">
      <w:pPr>
        <w:rPr>
          <w:rFonts w:ascii="Franklin Gothic Book" w:hAnsi="Franklin Gothic Book"/>
        </w:rPr>
      </w:pPr>
    </w:p>
    <w:p w14:paraId="79CCA7A0" w14:textId="77777777" w:rsidR="00B61465" w:rsidRPr="00696B8F" w:rsidRDefault="00B61465" w:rsidP="00B61465">
      <w:pPr>
        <w:rPr>
          <w:rFonts w:ascii="Franklin Gothic Book" w:hAnsi="Franklin Gothic Book"/>
        </w:rPr>
      </w:pPr>
    </w:p>
    <w:p w14:paraId="475C10BA" w14:textId="77777777" w:rsidR="00B61465" w:rsidRPr="00696B8F" w:rsidRDefault="00B61465" w:rsidP="00B61465">
      <w:pPr>
        <w:rPr>
          <w:rFonts w:ascii="Franklin Gothic Book" w:hAnsi="Franklin Gothic Book"/>
        </w:rPr>
      </w:pPr>
    </w:p>
    <w:p w14:paraId="73EC2D83" w14:textId="77777777" w:rsidR="00B61465" w:rsidRPr="00696B8F" w:rsidRDefault="00B61465" w:rsidP="00B61465">
      <w:pPr>
        <w:rPr>
          <w:rFonts w:ascii="Franklin Gothic Book" w:hAnsi="Franklin Gothic Book"/>
        </w:rPr>
      </w:pPr>
    </w:p>
    <w:p w14:paraId="402FCB1D" w14:textId="77777777" w:rsidR="00B61465" w:rsidRPr="00696B8F" w:rsidRDefault="00B61465" w:rsidP="00B61465">
      <w:pPr>
        <w:rPr>
          <w:rFonts w:ascii="Franklin Gothic Book" w:hAnsi="Franklin Gothic Book"/>
        </w:rPr>
      </w:pPr>
    </w:p>
    <w:p w14:paraId="2281D229" w14:textId="77777777" w:rsidR="00B61465" w:rsidRPr="00696B8F" w:rsidRDefault="00B61465" w:rsidP="00B61465">
      <w:pPr>
        <w:rPr>
          <w:rFonts w:ascii="Franklin Gothic Book" w:hAnsi="Franklin Gothic Book"/>
        </w:rPr>
      </w:pPr>
    </w:p>
    <w:p w14:paraId="1984FC22" w14:textId="69E36F7C" w:rsidR="00E1058A" w:rsidRPr="00696B8F" w:rsidRDefault="00E1058A" w:rsidP="00B61465">
      <w:pPr>
        <w:tabs>
          <w:tab w:val="left" w:pos="914"/>
        </w:tabs>
        <w:rPr>
          <w:rFonts w:ascii="Franklin Gothic Book" w:hAnsi="Franklin Gothic Book"/>
        </w:rPr>
      </w:pPr>
    </w:p>
    <w:sectPr w:rsidR="00E1058A" w:rsidRPr="00696B8F" w:rsidSect="00D3028C">
      <w:headerReference w:type="default" r:id="rId11"/>
      <w:footerReference w:type="default" r:id="rId12"/>
      <w:pgSz w:w="12240" w:h="15840"/>
      <w:pgMar w:top="720"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511C5" w14:textId="77777777" w:rsidR="006344DD" w:rsidRDefault="006344DD" w:rsidP="00EA6999">
      <w:pPr>
        <w:spacing w:after="0" w:line="240" w:lineRule="auto"/>
      </w:pPr>
      <w:r>
        <w:separator/>
      </w:r>
    </w:p>
  </w:endnote>
  <w:endnote w:type="continuationSeparator" w:id="0">
    <w:p w14:paraId="242B4664" w14:textId="77777777" w:rsidR="006344DD" w:rsidRDefault="006344DD" w:rsidP="00EA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4A74" w14:textId="0D7C994F" w:rsidR="00FC031C" w:rsidRPr="00696B8F" w:rsidRDefault="00FC031C">
    <w:pPr>
      <w:pStyle w:val="Footer"/>
      <w:rPr>
        <w:rFonts w:ascii="Franklin Gothic Book" w:hAnsi="Franklin Gothic Book"/>
        <w:sz w:val="16"/>
        <w:szCs w:val="16"/>
      </w:rPr>
    </w:pPr>
    <w:r w:rsidRPr="00696B8F">
      <w:rPr>
        <w:rFonts w:ascii="Franklin Gothic Book" w:hAnsi="Franklin Gothic Book"/>
        <w:sz w:val="16"/>
        <w:szCs w:val="16"/>
      </w:rPr>
      <w:t>Position Description</w:t>
    </w:r>
    <w:r w:rsidRPr="00696B8F">
      <w:rPr>
        <w:rFonts w:ascii="Franklin Gothic Book" w:hAnsi="Franklin Gothic Book"/>
        <w:sz w:val="16"/>
        <w:szCs w:val="16"/>
      </w:rPr>
      <w:ptab w:relativeTo="margin" w:alignment="center" w:leader="none"/>
    </w:r>
    <w:r w:rsidR="00197731">
      <w:rPr>
        <w:rFonts w:ascii="Franklin Gothic Book" w:hAnsi="Franklin Gothic Book"/>
        <w:sz w:val="16"/>
        <w:szCs w:val="16"/>
      </w:rPr>
      <w:t>Manager Planning and Partnerships</w:t>
    </w:r>
    <w:r w:rsidRPr="00696B8F">
      <w:rPr>
        <w:rFonts w:ascii="Franklin Gothic Book" w:hAnsi="Franklin Gothic Book"/>
        <w:sz w:val="16"/>
        <w:szCs w:val="16"/>
      </w:rPr>
      <w:ptab w:relativeTo="margin" w:alignment="right" w:leader="none"/>
    </w:r>
    <w:r w:rsidR="00B61465" w:rsidRPr="00696B8F">
      <w:rPr>
        <w:rFonts w:ascii="Franklin Gothic Book" w:hAnsi="Franklin Gothic Book"/>
        <w:sz w:val="16"/>
        <w:szCs w:val="16"/>
      </w:rPr>
      <w:t>20</w:t>
    </w:r>
    <w:r w:rsidR="00197731">
      <w:rPr>
        <w:rFonts w:ascii="Franklin Gothic Book" w:hAnsi="Franklin Gothic Book"/>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E4679" w14:textId="77777777" w:rsidR="006344DD" w:rsidRDefault="006344DD" w:rsidP="00EA6999">
      <w:pPr>
        <w:spacing w:after="0" w:line="240" w:lineRule="auto"/>
      </w:pPr>
      <w:r>
        <w:separator/>
      </w:r>
    </w:p>
  </w:footnote>
  <w:footnote w:type="continuationSeparator" w:id="0">
    <w:p w14:paraId="471CD881" w14:textId="77777777" w:rsidR="006344DD" w:rsidRDefault="006344DD" w:rsidP="00EA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20F7" w14:textId="2551AB13" w:rsidR="00EA6999" w:rsidRPr="00EA6999" w:rsidRDefault="006344DD">
    <w:pPr>
      <w:pStyle w:val="Header"/>
      <w:rPr>
        <w:sz w:val="18"/>
        <w:szCs w:val="18"/>
      </w:rPr>
    </w:pPr>
    <w:sdt>
      <w:sdtPr>
        <w:rPr>
          <w:rFonts w:ascii="Franklin Gothic Book" w:eastAsiaTheme="majorEastAsia" w:hAnsi="Franklin Gothic Book" w:cstheme="majorBidi"/>
          <w:sz w:val="28"/>
          <w:szCs w:val="28"/>
        </w:rPr>
        <w:alias w:val="Title"/>
        <w:id w:val="-1012912640"/>
        <w:placeholder>
          <w:docPart w:val="8A3DE609B9F445E584029B35BF2C3AB7"/>
        </w:placeholder>
        <w:dataBinding w:prefixMappings="xmlns:ns0='http://schemas.openxmlformats.org/package/2006/metadata/core-properties' xmlns:ns1='http://purl.org/dc/elements/1.1/'" w:xpath="/ns0:coreProperties[1]/ns1:title[1]" w:storeItemID="{6C3C8BC8-F283-45AE-878A-BAB7291924A1}"/>
        <w:text/>
      </w:sdtPr>
      <w:sdtEndPr/>
      <w:sdtContent>
        <w:r w:rsidR="00E55C8B" w:rsidRPr="00696B8F">
          <w:rPr>
            <w:rFonts w:ascii="Franklin Gothic Book" w:eastAsiaTheme="majorEastAsia" w:hAnsi="Franklin Gothic Book" w:cstheme="majorBidi"/>
            <w:sz w:val="28"/>
            <w:szCs w:val="28"/>
          </w:rPr>
          <w:t>Generate Health STL</w:t>
        </w:r>
      </w:sdtContent>
    </w:sdt>
    <w:r w:rsidR="00EA6999">
      <w:rPr>
        <w:rFonts w:asciiTheme="majorHAnsi" w:eastAsiaTheme="majorEastAsia" w:hAnsiTheme="majorHAnsi" w:cstheme="majorBidi"/>
        <w:color w:val="4F81BD" w:themeColor="accent1"/>
        <w:sz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EB"/>
    <w:multiLevelType w:val="singleLevel"/>
    <w:tmpl w:val="6846B4D8"/>
    <w:lvl w:ilvl="0">
      <w:numFmt w:val="bullet"/>
      <w:lvlText w:val="·"/>
      <w:lvlJc w:val="left"/>
      <w:pPr>
        <w:tabs>
          <w:tab w:val="num" w:pos="360"/>
        </w:tabs>
        <w:ind w:left="648" w:hanging="360"/>
      </w:pPr>
      <w:rPr>
        <w:rFonts w:ascii="Symbol" w:hAnsi="Symbol" w:cs="Symbol"/>
        <w:snapToGrid/>
        <w:sz w:val="22"/>
        <w:szCs w:val="22"/>
      </w:rPr>
    </w:lvl>
  </w:abstractNum>
  <w:abstractNum w:abstractNumId="1" w15:restartNumberingAfterBreak="0">
    <w:nsid w:val="05780206"/>
    <w:multiLevelType w:val="hybridMultilevel"/>
    <w:tmpl w:val="9A70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2223"/>
    <w:multiLevelType w:val="hybridMultilevel"/>
    <w:tmpl w:val="C522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D3861"/>
    <w:multiLevelType w:val="hybridMultilevel"/>
    <w:tmpl w:val="65328E7E"/>
    <w:lvl w:ilvl="0" w:tplc="6846B4D8">
      <w:numFmt w:val="bullet"/>
      <w:lvlText w:val="·"/>
      <w:lvlJc w:val="left"/>
      <w:pPr>
        <w:tabs>
          <w:tab w:val="num" w:pos="504"/>
        </w:tabs>
        <w:ind w:left="792" w:hanging="360"/>
      </w:pPr>
      <w:rPr>
        <w:rFonts w:ascii="Symbol" w:hAnsi="Symbol" w:cs="Symbol"/>
        <w:sz w:val="22"/>
        <w:szCs w:val="22"/>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4" w15:restartNumberingAfterBreak="0">
    <w:nsid w:val="0CB24BCA"/>
    <w:multiLevelType w:val="hybridMultilevel"/>
    <w:tmpl w:val="B658E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415B4F"/>
    <w:multiLevelType w:val="hybridMultilevel"/>
    <w:tmpl w:val="4D8E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2B88"/>
    <w:multiLevelType w:val="hybridMultilevel"/>
    <w:tmpl w:val="72C8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838CB"/>
    <w:multiLevelType w:val="hybridMultilevel"/>
    <w:tmpl w:val="F59C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F6C27"/>
    <w:multiLevelType w:val="hybridMultilevel"/>
    <w:tmpl w:val="B4EA0B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EBD7032"/>
    <w:multiLevelType w:val="hybridMultilevel"/>
    <w:tmpl w:val="06D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65487"/>
    <w:multiLevelType w:val="hybridMultilevel"/>
    <w:tmpl w:val="4FE6A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6838DA"/>
    <w:multiLevelType w:val="hybridMultilevel"/>
    <w:tmpl w:val="6C72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84249"/>
    <w:multiLevelType w:val="hybridMultilevel"/>
    <w:tmpl w:val="70888E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3605124C"/>
    <w:multiLevelType w:val="hybridMultilevel"/>
    <w:tmpl w:val="F8D6E9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6580FC4"/>
    <w:multiLevelType w:val="hybridMultilevel"/>
    <w:tmpl w:val="EE0E1D7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3CDE4792"/>
    <w:multiLevelType w:val="hybridMultilevel"/>
    <w:tmpl w:val="FFE0BD3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49BC79F4"/>
    <w:multiLevelType w:val="hybridMultilevel"/>
    <w:tmpl w:val="A52C1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4B5465"/>
    <w:multiLevelType w:val="hybridMultilevel"/>
    <w:tmpl w:val="F50A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B0346"/>
    <w:multiLevelType w:val="hybridMultilevel"/>
    <w:tmpl w:val="7AA44A0A"/>
    <w:lvl w:ilvl="0" w:tplc="6846B4D8">
      <w:numFmt w:val="bullet"/>
      <w:lvlText w:val="·"/>
      <w:lvlJc w:val="left"/>
      <w:pPr>
        <w:tabs>
          <w:tab w:val="num" w:pos="504"/>
        </w:tabs>
        <w:ind w:left="792" w:hanging="360"/>
      </w:pPr>
      <w:rPr>
        <w:rFonts w:ascii="Symbol" w:hAnsi="Symbol" w:cs="Symbol"/>
        <w:sz w:val="22"/>
        <w:szCs w:val="22"/>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19" w15:restartNumberingAfterBreak="0">
    <w:nsid w:val="5A7500AD"/>
    <w:multiLevelType w:val="hybridMultilevel"/>
    <w:tmpl w:val="2778A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EF4A09"/>
    <w:multiLevelType w:val="hybridMultilevel"/>
    <w:tmpl w:val="F3000F16"/>
    <w:lvl w:ilvl="0" w:tplc="6846B4D8">
      <w:numFmt w:val="bullet"/>
      <w:lvlText w:val="·"/>
      <w:lvlJc w:val="left"/>
      <w:pPr>
        <w:tabs>
          <w:tab w:val="num" w:pos="360"/>
        </w:tabs>
        <w:ind w:left="648" w:hanging="360"/>
      </w:pPr>
      <w:rPr>
        <w:rFonts w:ascii="Symbol" w:hAnsi="Symbol" w:cs="Symbo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9F17A3"/>
    <w:multiLevelType w:val="hybridMultilevel"/>
    <w:tmpl w:val="0C46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77EC1"/>
    <w:multiLevelType w:val="hybridMultilevel"/>
    <w:tmpl w:val="FFBA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2402E"/>
    <w:multiLevelType w:val="hybridMultilevel"/>
    <w:tmpl w:val="CB0AEEF4"/>
    <w:lvl w:ilvl="0" w:tplc="6846B4D8">
      <w:numFmt w:val="bullet"/>
      <w:lvlText w:val="·"/>
      <w:lvlJc w:val="left"/>
      <w:pPr>
        <w:tabs>
          <w:tab w:val="num" w:pos="360"/>
        </w:tabs>
        <w:ind w:left="648" w:hanging="360"/>
      </w:pPr>
      <w:rPr>
        <w:rFonts w:ascii="Symbol" w:hAnsi="Symbol" w:cs="Symbol"/>
        <w:snapToGrid/>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23"/>
  </w:num>
  <w:num w:numId="5">
    <w:abstractNumId w:val="7"/>
  </w:num>
  <w:num w:numId="6">
    <w:abstractNumId w:val="6"/>
  </w:num>
  <w:num w:numId="7">
    <w:abstractNumId w:val="0"/>
    <w:lvlOverride w:ilvl="0">
      <w:lvl w:ilvl="0">
        <w:numFmt w:val="bullet"/>
        <w:lvlText w:val="·"/>
        <w:lvlJc w:val="left"/>
        <w:pPr>
          <w:tabs>
            <w:tab w:val="num" w:pos="432"/>
          </w:tabs>
          <w:ind w:left="576" w:hanging="432"/>
        </w:pPr>
        <w:rPr>
          <w:rFonts w:ascii="Symbol" w:hAnsi="Symbol" w:cs="Symbol"/>
          <w:snapToGrid/>
          <w:sz w:val="24"/>
          <w:szCs w:val="24"/>
        </w:rPr>
      </w:lvl>
    </w:lvlOverride>
  </w:num>
  <w:num w:numId="8">
    <w:abstractNumId w:val="0"/>
    <w:lvlOverride w:ilvl="0">
      <w:lvl w:ilvl="0">
        <w:numFmt w:val="bullet"/>
        <w:lvlText w:val="·"/>
        <w:lvlJc w:val="left"/>
        <w:pPr>
          <w:tabs>
            <w:tab w:val="num" w:pos="432"/>
          </w:tabs>
          <w:ind w:left="576" w:hanging="432"/>
        </w:pPr>
        <w:rPr>
          <w:rFonts w:ascii="Symbol" w:hAnsi="Symbol" w:cs="Symbol"/>
          <w:snapToGrid/>
          <w:spacing w:val="-1"/>
          <w:sz w:val="24"/>
          <w:szCs w:val="24"/>
        </w:rPr>
      </w:lvl>
    </w:lvlOverride>
  </w:num>
  <w:num w:numId="9">
    <w:abstractNumId w:val="21"/>
  </w:num>
  <w:num w:numId="10">
    <w:abstractNumId w:val="22"/>
  </w:num>
  <w:num w:numId="11">
    <w:abstractNumId w:val="5"/>
  </w:num>
  <w:num w:numId="12">
    <w:abstractNumId w:val="1"/>
  </w:num>
  <w:num w:numId="13">
    <w:abstractNumId w:val="4"/>
  </w:num>
  <w:num w:numId="14">
    <w:abstractNumId w:val="2"/>
  </w:num>
  <w:num w:numId="15">
    <w:abstractNumId w:val="9"/>
  </w:num>
  <w:num w:numId="16">
    <w:abstractNumId w:val="11"/>
  </w:num>
  <w:num w:numId="17">
    <w:abstractNumId w:val="10"/>
  </w:num>
  <w:num w:numId="18">
    <w:abstractNumId w:val="20"/>
  </w:num>
  <w:num w:numId="19">
    <w:abstractNumId w:val="3"/>
  </w:num>
  <w:num w:numId="20">
    <w:abstractNumId w:val="18"/>
  </w:num>
  <w:num w:numId="21">
    <w:abstractNumId w:val="17"/>
  </w:num>
  <w:num w:numId="22">
    <w:abstractNumId w:val="16"/>
  </w:num>
  <w:num w:numId="23">
    <w:abstractNumId w:val="13"/>
  </w:num>
  <w:num w:numId="24">
    <w:abstractNumId w:val="14"/>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67"/>
    <w:rsid w:val="00016946"/>
    <w:rsid w:val="000B45E4"/>
    <w:rsid w:val="000F51D8"/>
    <w:rsid w:val="00105696"/>
    <w:rsid w:val="00113DB5"/>
    <w:rsid w:val="00113E47"/>
    <w:rsid w:val="00123147"/>
    <w:rsid w:val="00161F4C"/>
    <w:rsid w:val="00197731"/>
    <w:rsid w:val="001B42FA"/>
    <w:rsid w:val="001C43B2"/>
    <w:rsid w:val="001C6DE2"/>
    <w:rsid w:val="001E0761"/>
    <w:rsid w:val="001E7286"/>
    <w:rsid w:val="001F2095"/>
    <w:rsid w:val="002011C2"/>
    <w:rsid w:val="00212970"/>
    <w:rsid w:val="00214655"/>
    <w:rsid w:val="002677C4"/>
    <w:rsid w:val="00286E79"/>
    <w:rsid w:val="00347823"/>
    <w:rsid w:val="003567C6"/>
    <w:rsid w:val="00361835"/>
    <w:rsid w:val="00365BCC"/>
    <w:rsid w:val="003B7FAE"/>
    <w:rsid w:val="003C1176"/>
    <w:rsid w:val="003C48FE"/>
    <w:rsid w:val="003D06C1"/>
    <w:rsid w:val="00410B32"/>
    <w:rsid w:val="004221A4"/>
    <w:rsid w:val="0048376F"/>
    <w:rsid w:val="00494250"/>
    <w:rsid w:val="004948E1"/>
    <w:rsid w:val="004975C9"/>
    <w:rsid w:val="004A03D8"/>
    <w:rsid w:val="004C24A8"/>
    <w:rsid w:val="004D10F3"/>
    <w:rsid w:val="004D2B64"/>
    <w:rsid w:val="004D494E"/>
    <w:rsid w:val="00504798"/>
    <w:rsid w:val="00523325"/>
    <w:rsid w:val="0052733B"/>
    <w:rsid w:val="005433BA"/>
    <w:rsid w:val="005973E7"/>
    <w:rsid w:val="005A5E2D"/>
    <w:rsid w:val="005B49FD"/>
    <w:rsid w:val="005B7725"/>
    <w:rsid w:val="005F6A82"/>
    <w:rsid w:val="00620F30"/>
    <w:rsid w:val="006344DD"/>
    <w:rsid w:val="00655DB3"/>
    <w:rsid w:val="00662EA0"/>
    <w:rsid w:val="0066585F"/>
    <w:rsid w:val="00667ADA"/>
    <w:rsid w:val="00696B8F"/>
    <w:rsid w:val="006B1010"/>
    <w:rsid w:val="00727968"/>
    <w:rsid w:val="00730C6A"/>
    <w:rsid w:val="00751014"/>
    <w:rsid w:val="00755C79"/>
    <w:rsid w:val="00782E48"/>
    <w:rsid w:val="007D15A0"/>
    <w:rsid w:val="007E033E"/>
    <w:rsid w:val="00807FB7"/>
    <w:rsid w:val="00816290"/>
    <w:rsid w:val="00843BE9"/>
    <w:rsid w:val="00847CFB"/>
    <w:rsid w:val="00862B82"/>
    <w:rsid w:val="00866712"/>
    <w:rsid w:val="00866E21"/>
    <w:rsid w:val="008708F3"/>
    <w:rsid w:val="008744BA"/>
    <w:rsid w:val="008845F4"/>
    <w:rsid w:val="00892B66"/>
    <w:rsid w:val="008B6983"/>
    <w:rsid w:val="008C3BCC"/>
    <w:rsid w:val="008E68BC"/>
    <w:rsid w:val="00906439"/>
    <w:rsid w:val="009272F2"/>
    <w:rsid w:val="00971647"/>
    <w:rsid w:val="009917FC"/>
    <w:rsid w:val="009D02C4"/>
    <w:rsid w:val="009E7A18"/>
    <w:rsid w:val="00A107A7"/>
    <w:rsid w:val="00A22EBE"/>
    <w:rsid w:val="00A431BD"/>
    <w:rsid w:val="00A53291"/>
    <w:rsid w:val="00A60819"/>
    <w:rsid w:val="00A76170"/>
    <w:rsid w:val="00AB5DA0"/>
    <w:rsid w:val="00AF3167"/>
    <w:rsid w:val="00AF7B0D"/>
    <w:rsid w:val="00B00166"/>
    <w:rsid w:val="00B07A59"/>
    <w:rsid w:val="00B11464"/>
    <w:rsid w:val="00B23549"/>
    <w:rsid w:val="00B60608"/>
    <w:rsid w:val="00B61465"/>
    <w:rsid w:val="00B66FD1"/>
    <w:rsid w:val="00BB1847"/>
    <w:rsid w:val="00BD4870"/>
    <w:rsid w:val="00BD6AF6"/>
    <w:rsid w:val="00BE02DD"/>
    <w:rsid w:val="00BE7108"/>
    <w:rsid w:val="00C33F83"/>
    <w:rsid w:val="00C81DAB"/>
    <w:rsid w:val="00CA60BC"/>
    <w:rsid w:val="00CD0BAE"/>
    <w:rsid w:val="00D0601C"/>
    <w:rsid w:val="00D23813"/>
    <w:rsid w:val="00D3028C"/>
    <w:rsid w:val="00D40B58"/>
    <w:rsid w:val="00D56FFE"/>
    <w:rsid w:val="00D73EE0"/>
    <w:rsid w:val="00D77701"/>
    <w:rsid w:val="00DE65E6"/>
    <w:rsid w:val="00E1058A"/>
    <w:rsid w:val="00E376FD"/>
    <w:rsid w:val="00E42268"/>
    <w:rsid w:val="00E55C8B"/>
    <w:rsid w:val="00E81116"/>
    <w:rsid w:val="00EA6999"/>
    <w:rsid w:val="00F60C7A"/>
    <w:rsid w:val="00FC031C"/>
    <w:rsid w:val="00FC4C60"/>
    <w:rsid w:val="00FD0F29"/>
    <w:rsid w:val="00FD5E2B"/>
    <w:rsid w:val="00FE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89A7A"/>
  <w15:docId w15:val="{D9F1635D-16A8-414D-B474-AA0FCEA7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rsid w:val="00AF3167"/>
    <w:pPr>
      <w:widowControl w:val="0"/>
      <w:autoSpaceDE w:val="0"/>
      <w:autoSpaceDN w:val="0"/>
      <w:spacing w:after="0" w:line="240" w:lineRule="auto"/>
      <w:ind w:left="648" w:hanging="360"/>
    </w:pPr>
    <w:rPr>
      <w:rFonts w:ascii="Times New Roman" w:eastAsiaTheme="minorEastAsia" w:hAnsi="Times New Roman" w:cs="Times New Roman"/>
    </w:rPr>
  </w:style>
  <w:style w:type="paragraph" w:customStyle="1" w:styleId="Style1">
    <w:name w:val="Style 1"/>
    <w:uiPriority w:val="99"/>
    <w:rsid w:val="00AF316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AF3167"/>
    <w:rPr>
      <w:sz w:val="22"/>
      <w:szCs w:val="22"/>
    </w:rPr>
  </w:style>
  <w:style w:type="paragraph" w:styleId="Header">
    <w:name w:val="header"/>
    <w:basedOn w:val="Normal"/>
    <w:link w:val="HeaderChar"/>
    <w:uiPriority w:val="99"/>
    <w:unhideWhenUsed/>
    <w:rsid w:val="00EA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999"/>
  </w:style>
  <w:style w:type="paragraph" w:styleId="Footer">
    <w:name w:val="footer"/>
    <w:basedOn w:val="Normal"/>
    <w:link w:val="FooterChar"/>
    <w:uiPriority w:val="99"/>
    <w:unhideWhenUsed/>
    <w:rsid w:val="00EA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999"/>
  </w:style>
  <w:style w:type="paragraph" w:styleId="BalloonText">
    <w:name w:val="Balloon Text"/>
    <w:basedOn w:val="Normal"/>
    <w:link w:val="BalloonTextChar"/>
    <w:uiPriority w:val="99"/>
    <w:semiHidden/>
    <w:unhideWhenUsed/>
    <w:rsid w:val="00EA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99"/>
    <w:rPr>
      <w:rFonts w:ascii="Tahoma" w:hAnsi="Tahoma" w:cs="Tahoma"/>
      <w:sz w:val="16"/>
      <w:szCs w:val="16"/>
    </w:rPr>
  </w:style>
  <w:style w:type="paragraph" w:styleId="NoSpacing">
    <w:name w:val="No Spacing"/>
    <w:uiPriority w:val="1"/>
    <w:qFormat/>
    <w:rsid w:val="00EA6999"/>
    <w:pPr>
      <w:spacing w:after="0" w:line="240" w:lineRule="auto"/>
    </w:pPr>
  </w:style>
  <w:style w:type="character" w:customStyle="1" w:styleId="CharacterStyle2">
    <w:name w:val="Character Style 2"/>
    <w:uiPriority w:val="99"/>
    <w:rsid w:val="00E1058A"/>
    <w:rPr>
      <w:sz w:val="24"/>
      <w:szCs w:val="24"/>
    </w:rPr>
  </w:style>
  <w:style w:type="paragraph" w:customStyle="1" w:styleId="Style18">
    <w:name w:val="Style 18"/>
    <w:uiPriority w:val="99"/>
    <w:rsid w:val="00E1058A"/>
    <w:pPr>
      <w:widowControl w:val="0"/>
      <w:autoSpaceDE w:val="0"/>
      <w:autoSpaceDN w:val="0"/>
      <w:spacing w:before="252" w:after="0" w:line="240" w:lineRule="auto"/>
      <w:ind w:left="576" w:right="144" w:hanging="432"/>
    </w:pPr>
    <w:rPr>
      <w:rFonts w:ascii="Times New Roman" w:eastAsiaTheme="minorEastAsia" w:hAnsi="Times New Roman" w:cs="Times New Roman"/>
      <w:sz w:val="24"/>
      <w:szCs w:val="24"/>
    </w:rPr>
  </w:style>
  <w:style w:type="paragraph" w:styleId="ListParagraph">
    <w:name w:val="List Paragraph"/>
    <w:basedOn w:val="Normal"/>
    <w:uiPriority w:val="34"/>
    <w:qFormat/>
    <w:rsid w:val="001B42FA"/>
    <w:pPr>
      <w:ind w:left="720"/>
      <w:contextualSpacing/>
    </w:pPr>
  </w:style>
  <w:style w:type="paragraph" w:customStyle="1" w:styleId="Achievement">
    <w:name w:val="Achievement"/>
    <w:basedOn w:val="Normal"/>
    <w:rsid w:val="00751014"/>
    <w:pPr>
      <w:pBdr>
        <w:left w:val="single" w:sz="6" w:space="5" w:color="auto"/>
      </w:pBdr>
      <w:overflowPunct w:val="0"/>
      <w:autoSpaceDE w:val="0"/>
      <w:autoSpaceDN w:val="0"/>
      <w:adjustRightInd w:val="0"/>
      <w:spacing w:after="80" w:line="240" w:lineRule="auto"/>
      <w:textAlignment w:val="baseline"/>
    </w:pPr>
    <w:rPr>
      <w:rFonts w:ascii="Times New Roman" w:eastAsia="Times New Roman" w:hAnsi="Times New Roman" w:cs="Times New Roman"/>
      <w:sz w:val="20"/>
      <w:szCs w:val="20"/>
    </w:rPr>
  </w:style>
  <w:style w:type="paragraph" w:customStyle="1" w:styleId="Style13">
    <w:name w:val="Style 13"/>
    <w:uiPriority w:val="99"/>
    <w:rsid w:val="001E7286"/>
    <w:pPr>
      <w:widowControl w:val="0"/>
      <w:autoSpaceDE w:val="0"/>
      <w:autoSpaceDN w:val="0"/>
      <w:spacing w:before="216" w:after="0" w:line="240" w:lineRule="auto"/>
      <w:ind w:left="360" w:hanging="360"/>
    </w:pPr>
    <w:rPr>
      <w:rFonts w:ascii="Times New Roman" w:eastAsiaTheme="minorEastAsia" w:hAnsi="Times New Roman" w:cs="Times New Roman"/>
      <w:sz w:val="24"/>
      <w:szCs w:val="24"/>
    </w:rPr>
  </w:style>
  <w:style w:type="paragraph" w:customStyle="1" w:styleId="Style14">
    <w:name w:val="Style 14"/>
    <w:uiPriority w:val="99"/>
    <w:rsid w:val="001E7286"/>
    <w:pPr>
      <w:widowControl w:val="0"/>
      <w:autoSpaceDE w:val="0"/>
      <w:autoSpaceDN w:val="0"/>
      <w:spacing w:after="0" w:line="240" w:lineRule="auto"/>
      <w:ind w:left="360" w:right="1368" w:hanging="360"/>
      <w:jc w:val="both"/>
    </w:pPr>
    <w:rPr>
      <w:rFonts w:ascii="Times New Roman" w:eastAsiaTheme="minorEastAsia" w:hAnsi="Times New Roman" w:cs="Times New Roman"/>
      <w:sz w:val="24"/>
      <w:szCs w:val="24"/>
    </w:rPr>
  </w:style>
  <w:style w:type="paragraph" w:customStyle="1" w:styleId="Style17">
    <w:name w:val="Style 17"/>
    <w:uiPriority w:val="99"/>
    <w:rsid w:val="00214655"/>
    <w:pPr>
      <w:widowControl w:val="0"/>
      <w:autoSpaceDE w:val="0"/>
      <w:autoSpaceDN w:val="0"/>
      <w:spacing w:after="0" w:line="240" w:lineRule="auto"/>
      <w:ind w:left="216"/>
    </w:pPr>
    <w:rPr>
      <w:rFonts w:ascii="Times New Roman" w:eastAsiaTheme="minorEastAsia" w:hAnsi="Times New Roman" w:cs="Times New Roman"/>
    </w:rPr>
  </w:style>
  <w:style w:type="paragraph" w:customStyle="1" w:styleId="Style10">
    <w:name w:val="Style 10"/>
    <w:uiPriority w:val="99"/>
    <w:rsid w:val="00FC4C60"/>
    <w:pPr>
      <w:widowControl w:val="0"/>
      <w:autoSpaceDE w:val="0"/>
      <w:autoSpaceDN w:val="0"/>
      <w:spacing w:after="0" w:line="240" w:lineRule="auto"/>
      <w:ind w:left="504" w:hanging="360"/>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BE7108"/>
    <w:rPr>
      <w:sz w:val="16"/>
      <w:szCs w:val="16"/>
    </w:rPr>
  </w:style>
  <w:style w:type="paragraph" w:styleId="CommentText">
    <w:name w:val="annotation text"/>
    <w:basedOn w:val="Normal"/>
    <w:link w:val="CommentTextChar"/>
    <w:uiPriority w:val="99"/>
    <w:semiHidden/>
    <w:unhideWhenUsed/>
    <w:rsid w:val="00BE7108"/>
    <w:pPr>
      <w:spacing w:line="240" w:lineRule="auto"/>
    </w:pPr>
    <w:rPr>
      <w:sz w:val="20"/>
      <w:szCs w:val="20"/>
    </w:rPr>
  </w:style>
  <w:style w:type="character" w:customStyle="1" w:styleId="CommentTextChar">
    <w:name w:val="Comment Text Char"/>
    <w:basedOn w:val="DefaultParagraphFont"/>
    <w:link w:val="CommentText"/>
    <w:uiPriority w:val="99"/>
    <w:semiHidden/>
    <w:rsid w:val="00BE7108"/>
    <w:rPr>
      <w:sz w:val="20"/>
      <w:szCs w:val="20"/>
    </w:rPr>
  </w:style>
  <w:style w:type="paragraph" w:styleId="CommentSubject">
    <w:name w:val="annotation subject"/>
    <w:basedOn w:val="CommentText"/>
    <w:next w:val="CommentText"/>
    <w:link w:val="CommentSubjectChar"/>
    <w:uiPriority w:val="99"/>
    <w:semiHidden/>
    <w:unhideWhenUsed/>
    <w:rsid w:val="00BE7108"/>
    <w:rPr>
      <w:b/>
      <w:bCs/>
    </w:rPr>
  </w:style>
  <w:style w:type="character" w:customStyle="1" w:styleId="CommentSubjectChar">
    <w:name w:val="Comment Subject Char"/>
    <w:basedOn w:val="CommentTextChar"/>
    <w:link w:val="CommentSubject"/>
    <w:uiPriority w:val="99"/>
    <w:semiHidden/>
    <w:rsid w:val="00BE7108"/>
    <w:rPr>
      <w:b/>
      <w:bCs/>
      <w:sz w:val="20"/>
      <w:szCs w:val="20"/>
    </w:rPr>
  </w:style>
  <w:style w:type="character" w:styleId="Hyperlink">
    <w:name w:val="Hyperlink"/>
    <w:basedOn w:val="DefaultParagraphFont"/>
    <w:uiPriority w:val="99"/>
    <w:unhideWhenUsed/>
    <w:rsid w:val="00212970"/>
    <w:rPr>
      <w:color w:val="0000FF" w:themeColor="hyperlink"/>
      <w:u w:val="single"/>
    </w:rPr>
  </w:style>
  <w:style w:type="character" w:styleId="UnresolvedMention">
    <w:name w:val="Unresolved Mention"/>
    <w:basedOn w:val="DefaultParagraphFont"/>
    <w:uiPriority w:val="99"/>
    <w:semiHidden/>
    <w:unhideWhenUsed/>
    <w:rsid w:val="00AF7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7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ndersonrice@generatehealthstl.org" TargetMode="External"/><Relationship Id="rId4" Type="http://schemas.openxmlformats.org/officeDocument/2006/relationships/styles" Target="styles.xml"/><Relationship Id="rId9" Type="http://schemas.openxmlformats.org/officeDocument/2006/relationships/hyperlink" Target="https://www.flourishstlouis.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3DE609B9F445E584029B35BF2C3AB7"/>
        <w:category>
          <w:name w:val="General"/>
          <w:gallery w:val="placeholder"/>
        </w:category>
        <w:types>
          <w:type w:val="bbPlcHdr"/>
        </w:types>
        <w:behaviors>
          <w:behavior w:val="content"/>
        </w:behaviors>
        <w:guid w:val="{3B400E7B-1C18-4400-9510-0037582FE356}"/>
      </w:docPartPr>
      <w:docPartBody>
        <w:p w:rsidR="009562CB" w:rsidRDefault="005F1B58" w:rsidP="005F1B58">
          <w:pPr>
            <w:pStyle w:val="8A3DE609B9F445E584029B35BF2C3AB7"/>
          </w:pPr>
          <w:r>
            <w:rPr>
              <w:rFonts w:asciiTheme="majorHAnsi" w:eastAsiaTheme="majorEastAsia" w:hAnsiTheme="majorHAnsi" w:cstheme="majorBidi"/>
              <w:color w:val="4472C4" w:themeColor="accent1"/>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B58"/>
    <w:rsid w:val="000F4F15"/>
    <w:rsid w:val="00250E8B"/>
    <w:rsid w:val="003248C4"/>
    <w:rsid w:val="003313BE"/>
    <w:rsid w:val="003723D3"/>
    <w:rsid w:val="005F1B58"/>
    <w:rsid w:val="00697CCD"/>
    <w:rsid w:val="009562CB"/>
    <w:rsid w:val="00991671"/>
    <w:rsid w:val="009C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21181FEFE543DDB4A33DD34B7AD6FD">
    <w:name w:val="0C21181FEFE543DDB4A33DD34B7AD6FD"/>
    <w:rsid w:val="005F1B58"/>
  </w:style>
  <w:style w:type="paragraph" w:customStyle="1" w:styleId="CFEA057CBC0C467E95483D8257F356CB">
    <w:name w:val="CFEA057CBC0C467E95483D8257F356CB"/>
    <w:rsid w:val="005F1B58"/>
  </w:style>
  <w:style w:type="paragraph" w:customStyle="1" w:styleId="7AE7EB3A5DAA4AF090571DA1F1AA9B19">
    <w:name w:val="7AE7EB3A5DAA4AF090571DA1F1AA9B19"/>
    <w:rsid w:val="005F1B58"/>
  </w:style>
  <w:style w:type="paragraph" w:customStyle="1" w:styleId="8A3DE609B9F445E584029B35BF2C3AB7">
    <w:name w:val="8A3DE609B9F445E584029B35BF2C3AB7"/>
    <w:rsid w:val="005F1B58"/>
  </w:style>
  <w:style w:type="paragraph" w:customStyle="1" w:styleId="946E254D4F074AE0901F8793F7E5307B">
    <w:name w:val="946E254D4F074AE0901F8793F7E5307B"/>
    <w:rsid w:val="005F1B58"/>
  </w:style>
  <w:style w:type="paragraph" w:customStyle="1" w:styleId="528B72D2F81B439CA9D88D452B7B430D">
    <w:name w:val="528B72D2F81B439CA9D88D452B7B430D"/>
    <w:rsid w:val="005F1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August 27, 20123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3DD705-BD87-445F-ACA1-264A7D33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Generate Health STL</vt:lpstr>
    </vt:vector>
  </TitlesOfParts>
  <Company>Hewlett-Packard</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 Health STL</dc:title>
  <dc:creator>Anthony Beasley</dc:creator>
  <cp:lastModifiedBy>Leah Moser</cp:lastModifiedBy>
  <cp:revision>2</cp:revision>
  <cp:lastPrinted>2013-08-28T05:23:00Z</cp:lastPrinted>
  <dcterms:created xsi:type="dcterms:W3CDTF">2020-10-26T16:11:00Z</dcterms:created>
  <dcterms:modified xsi:type="dcterms:W3CDTF">2020-10-26T16:11:00Z</dcterms:modified>
</cp:coreProperties>
</file>